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C1B2BBB" w14:textId="10B9FFCD" w:rsidR="00D870A9" w:rsidRPr="0008753C" w:rsidRDefault="00D870A9" w:rsidP="0008753C">
      <w:pPr>
        <w:pStyle w:val="Ttulo31"/>
        <w:tabs>
          <w:tab w:val="left" w:pos="6190"/>
        </w:tabs>
        <w:spacing w:before="100" w:beforeAutospacing="1" w:after="100" w:afterAutospacing="1" w:line="276" w:lineRule="auto"/>
        <w:ind w:left="0" w:right="-376"/>
        <w:jc w:val="center"/>
        <w:rPr>
          <w:rFonts w:ascii="Calibri" w:hAnsi="Calibri" w:cs="Calibri"/>
          <w:color w:val="000000" w:themeColor="text1"/>
          <w:sz w:val="24"/>
          <w:szCs w:val="24"/>
          <w:lang w:val="pt-BR"/>
        </w:rPr>
      </w:pPr>
      <w:r w:rsidRPr="00D870A9">
        <w:rPr>
          <w:rFonts w:ascii="Calibri" w:hAnsi="Calibri" w:cs="Calibri"/>
          <w:color w:val="000000" w:themeColor="text1"/>
          <w:sz w:val="24"/>
          <w:szCs w:val="24"/>
          <w:lang w:val="pt-BR"/>
        </w:rPr>
        <w:t>ANEXO VII</w:t>
      </w:r>
      <w:r>
        <w:rPr>
          <w:rFonts w:ascii="Calibri" w:hAnsi="Calibri" w:cs="Calibri"/>
          <w:color w:val="000000" w:themeColor="text1"/>
          <w:sz w:val="24"/>
          <w:szCs w:val="24"/>
          <w:lang w:val="pt-BR"/>
        </w:rPr>
        <w:br/>
      </w:r>
      <w:r w:rsidRPr="00D870A9">
        <w:rPr>
          <w:rFonts w:ascii="Calibri" w:hAnsi="Calibri" w:cs="Calibri"/>
          <w:color w:val="000000" w:themeColor="text1"/>
          <w:sz w:val="24"/>
          <w:szCs w:val="24"/>
          <w:lang w:val="pt-BR"/>
        </w:rPr>
        <w:t>MINUTA DE CONTRATO</w:t>
      </w:r>
    </w:p>
    <w:p w14:paraId="192B21CB" w14:textId="60B1268F" w:rsidR="00D9486E" w:rsidRPr="00852C4B" w:rsidRDefault="00D9486E" w:rsidP="0008753C">
      <w:pPr>
        <w:pStyle w:val="Ttulo31"/>
        <w:tabs>
          <w:tab w:val="left" w:pos="6190"/>
        </w:tabs>
        <w:spacing w:before="100" w:beforeAutospacing="1" w:after="100" w:afterAutospacing="1"/>
        <w:ind w:left="0" w:right="-376"/>
        <w:rPr>
          <w:rFonts w:ascii="Calibri" w:hAnsi="Calibri" w:cs="Calibri"/>
          <w:color w:val="000000" w:themeColor="text1"/>
          <w:sz w:val="24"/>
          <w:szCs w:val="24"/>
          <w:lang w:val="pt-BR"/>
        </w:rPr>
      </w:pPr>
      <w:r w:rsidRPr="00852C4B">
        <w:rPr>
          <w:rFonts w:ascii="Calibri" w:hAnsi="Calibri" w:cs="Calibri"/>
          <w:color w:val="000000" w:themeColor="text1"/>
          <w:sz w:val="24"/>
          <w:szCs w:val="24"/>
          <w:lang w:val="pt-BR"/>
        </w:rPr>
        <w:t>CONTRATO Nº</w:t>
      </w:r>
      <w:r w:rsidR="00E7469B" w:rsidRPr="00852C4B">
        <w:rPr>
          <w:rFonts w:ascii="Calibri" w:hAnsi="Calibri" w:cs="Calibri"/>
          <w:color w:val="000000" w:themeColor="text1"/>
          <w:sz w:val="24"/>
          <w:szCs w:val="24"/>
          <w:lang w:val="pt-BR"/>
        </w:rPr>
        <w:t xml:space="preserve"> </w:t>
      </w:r>
      <w:r w:rsidR="00D870A9" w:rsidRPr="00852C4B">
        <w:rPr>
          <w:rFonts w:ascii="Calibri" w:hAnsi="Calibri" w:cs="Calibri"/>
          <w:color w:val="000000" w:themeColor="text1"/>
          <w:sz w:val="24"/>
          <w:szCs w:val="24"/>
          <w:lang w:val="pt-BR"/>
        </w:rPr>
        <w:t>XXX/XXXX</w:t>
      </w:r>
    </w:p>
    <w:p w14:paraId="26BC15DB" w14:textId="58481DC0" w:rsidR="00D9486E" w:rsidRPr="00852C4B" w:rsidRDefault="00D870A9" w:rsidP="0008753C">
      <w:pPr>
        <w:pStyle w:val="Corpodetexto"/>
        <w:spacing w:before="100" w:beforeAutospacing="1" w:after="100" w:afterAutospacing="1"/>
        <w:ind w:right="-376"/>
        <w:jc w:val="both"/>
        <w:rPr>
          <w:rFonts w:ascii="Calibri" w:hAnsi="Calibri" w:cs="Calibri"/>
          <w:b/>
          <w:szCs w:val="24"/>
        </w:rPr>
      </w:pPr>
      <w:r w:rsidRPr="00852C4B">
        <w:rPr>
          <w:rFonts w:ascii="Calibri" w:hAnsi="Calibri" w:cs="Calibri"/>
          <w:b/>
          <w:szCs w:val="24"/>
        </w:rPr>
        <w:t xml:space="preserve">PREGÃO Nº </w:t>
      </w:r>
      <w:r w:rsidR="003A2918">
        <w:rPr>
          <w:rFonts w:ascii="Calibri" w:hAnsi="Calibri" w:cs="Calibri"/>
          <w:b/>
          <w:szCs w:val="24"/>
        </w:rPr>
        <w:t>028</w:t>
      </w:r>
      <w:r w:rsidR="00833493">
        <w:rPr>
          <w:rFonts w:ascii="Calibri" w:hAnsi="Calibri" w:cs="Calibri"/>
          <w:b/>
          <w:szCs w:val="24"/>
        </w:rPr>
        <w:t>/2023</w:t>
      </w:r>
    </w:p>
    <w:p w14:paraId="189F3360" w14:textId="0579AF68" w:rsidR="00D9486E" w:rsidRPr="00852C4B" w:rsidRDefault="00D9486E" w:rsidP="0008753C">
      <w:pPr>
        <w:pStyle w:val="Corpodetexto"/>
        <w:spacing w:before="100" w:beforeAutospacing="1" w:after="100" w:afterAutospacing="1"/>
        <w:ind w:right="-376"/>
        <w:jc w:val="both"/>
        <w:rPr>
          <w:rFonts w:ascii="Calibri" w:hAnsi="Calibri" w:cs="Calibri"/>
          <w:b/>
          <w:szCs w:val="24"/>
        </w:rPr>
      </w:pPr>
      <w:r w:rsidRPr="00852C4B">
        <w:rPr>
          <w:rFonts w:ascii="Calibri" w:hAnsi="Calibri" w:cs="Calibri"/>
          <w:b/>
          <w:szCs w:val="24"/>
        </w:rPr>
        <w:t xml:space="preserve">PROCESSO ADMINISTRATIVO Nº </w:t>
      </w:r>
      <w:r w:rsidR="0008753C">
        <w:rPr>
          <w:rFonts w:ascii="Calibri" w:hAnsi="Calibri" w:cs="Calibri"/>
          <w:b/>
          <w:szCs w:val="24"/>
        </w:rPr>
        <w:t>5.135</w:t>
      </w:r>
      <w:r w:rsidR="00B6765B">
        <w:rPr>
          <w:rFonts w:ascii="Calibri" w:hAnsi="Calibri" w:cs="Calibri"/>
          <w:b/>
          <w:szCs w:val="24"/>
        </w:rPr>
        <w:t>/2023</w:t>
      </w:r>
    </w:p>
    <w:p w14:paraId="648AAF7A" w14:textId="773793F6" w:rsidR="00D9486E" w:rsidRDefault="00D9486E" w:rsidP="0008753C">
      <w:pPr>
        <w:spacing w:before="100" w:beforeAutospacing="1" w:after="100" w:afterAutospacing="1" w:line="276" w:lineRule="auto"/>
        <w:ind w:left="4678" w:right="-376"/>
        <w:jc w:val="both"/>
        <w:rPr>
          <w:rFonts w:ascii="Calibri" w:hAnsi="Calibri" w:cs="Calibri"/>
          <w:b/>
          <w:bCs/>
          <w:sz w:val="22"/>
          <w:szCs w:val="22"/>
        </w:rPr>
      </w:pPr>
      <w:r w:rsidRPr="000C5DF4">
        <w:rPr>
          <w:rFonts w:ascii="Calibri" w:hAnsi="Calibri" w:cs="Calibri"/>
          <w:b/>
          <w:sz w:val="22"/>
          <w:szCs w:val="22"/>
        </w:rPr>
        <w:t xml:space="preserve">CONTRATO CELEBRADO PELO MUNICÍPIO DE SAQUAREMA E PELA </w:t>
      </w:r>
      <w:r w:rsidRPr="00954E1A">
        <w:rPr>
          <w:rFonts w:ascii="Calibri" w:hAnsi="Calibri" w:cs="Calibri"/>
          <w:b/>
          <w:sz w:val="22"/>
          <w:szCs w:val="22"/>
        </w:rPr>
        <w:t>EMPRESA</w:t>
      </w:r>
      <w:r w:rsidR="00D870A9">
        <w:rPr>
          <w:rFonts w:ascii="Calibri" w:hAnsi="Calibri" w:cs="Calibri"/>
          <w:b/>
          <w:sz w:val="22"/>
          <w:szCs w:val="22"/>
        </w:rPr>
        <w:t xml:space="preserve"> _______________________</w:t>
      </w:r>
      <w:r w:rsidRPr="00954E1A">
        <w:rPr>
          <w:rFonts w:ascii="Calibri" w:hAnsi="Calibri" w:cs="Calibri"/>
          <w:b/>
          <w:sz w:val="22"/>
          <w:szCs w:val="22"/>
        </w:rPr>
        <w:t>, QUE TEM POR OBJETO</w:t>
      </w:r>
      <w:r w:rsidR="0088717F" w:rsidRPr="00954E1A">
        <w:rPr>
          <w:rFonts w:ascii="Calibri" w:hAnsi="Calibri" w:cs="Calibri"/>
          <w:b/>
          <w:sz w:val="22"/>
          <w:szCs w:val="22"/>
        </w:rPr>
        <w:t xml:space="preserve"> </w:t>
      </w:r>
      <w:r w:rsidR="0008753C" w:rsidRPr="00954E1A">
        <w:rPr>
          <w:rFonts w:ascii="Calibri" w:hAnsi="Calibri" w:cs="Calibri"/>
          <w:b/>
          <w:bCs/>
          <w:sz w:val="22"/>
          <w:szCs w:val="22"/>
        </w:rPr>
        <w:t>A</w:t>
      </w:r>
      <w:r w:rsidR="0008753C" w:rsidRPr="00D870A9">
        <w:rPr>
          <w:rFonts w:ascii="Calibri" w:hAnsi="Calibri" w:cs="Calibri"/>
          <w:sz w:val="22"/>
          <w:szCs w:val="22"/>
          <w:lang w:eastAsia="pt-BR"/>
        </w:rPr>
        <w:t xml:space="preserve"> </w:t>
      </w:r>
      <w:r w:rsidR="0008753C" w:rsidRPr="0008753C">
        <w:rPr>
          <w:rFonts w:ascii="Calibri" w:hAnsi="Calibri" w:cs="Calibri"/>
          <w:b/>
          <w:bCs/>
          <w:sz w:val="22"/>
          <w:szCs w:val="22"/>
          <w:lang w:eastAsia="pt-BR"/>
        </w:rPr>
        <w:t>AQUISIÇÃO E INSTALAÇÃO DE CADEIRA ELEVADOR PARA ACESSIBILIDADE EM PISCINA, PARA ATENDER O CENTRO DE REABILITAÇÃO – PROF.ª DILMA COUTINHO DA SILVA</w:t>
      </w:r>
      <w:r w:rsidR="0008753C" w:rsidRPr="00B6765B">
        <w:rPr>
          <w:rFonts w:ascii="Calibri" w:hAnsi="Calibri" w:cs="Calibri"/>
          <w:b/>
          <w:bCs/>
          <w:sz w:val="22"/>
          <w:szCs w:val="22"/>
          <w:lang w:eastAsia="pt-BR"/>
        </w:rPr>
        <w:t>.</w:t>
      </w:r>
    </w:p>
    <w:p w14:paraId="377AC5DF" w14:textId="2F6AB19E" w:rsidR="00D9486E" w:rsidRPr="002501B5" w:rsidRDefault="00D9486E" w:rsidP="00B37CF9">
      <w:pPr>
        <w:spacing w:before="100" w:beforeAutospacing="1" w:after="100" w:afterAutospacing="1" w:line="276" w:lineRule="auto"/>
        <w:ind w:right="-376"/>
        <w:jc w:val="both"/>
        <w:rPr>
          <w:rFonts w:ascii="Calibri" w:hAnsi="Calibri" w:cs="Calibri"/>
          <w:b/>
          <w:sz w:val="22"/>
          <w:szCs w:val="22"/>
        </w:rPr>
      </w:pPr>
      <w:r w:rsidRPr="002501B5">
        <w:rPr>
          <w:rFonts w:ascii="Calibri" w:hAnsi="Calibri" w:cs="Calibri"/>
          <w:b/>
          <w:sz w:val="22"/>
          <w:szCs w:val="22"/>
        </w:rPr>
        <w:t xml:space="preserve">CONTRATANTE: </w:t>
      </w:r>
      <w:r w:rsidRPr="00E7469B">
        <w:rPr>
          <w:rFonts w:ascii="Calibri" w:hAnsi="Calibri" w:cs="Calibri"/>
          <w:b/>
          <w:bCs/>
          <w:sz w:val="22"/>
          <w:szCs w:val="22"/>
        </w:rPr>
        <w:t>MUNICÍPIO DE SAQUAREMA</w:t>
      </w:r>
      <w:r w:rsidRPr="002501B5">
        <w:rPr>
          <w:rFonts w:ascii="Calibri" w:hAnsi="Calibri" w:cs="Calibri"/>
          <w:sz w:val="22"/>
          <w:szCs w:val="22"/>
        </w:rPr>
        <w:t>, inscrito no CNPJ sob o nº. 32.147.670/0001-21, com sede na Rua Coronel Madureira, 77– Centro, Saquarema – RJ, CEP 28990-000, doravante denominado MUNICÍPIO, representado pel</w:t>
      </w:r>
      <w:r w:rsidR="00B6765B">
        <w:rPr>
          <w:rFonts w:ascii="Calibri" w:hAnsi="Calibri" w:cs="Calibri"/>
          <w:sz w:val="22"/>
          <w:szCs w:val="22"/>
        </w:rPr>
        <w:t>o</w:t>
      </w:r>
      <w:r w:rsidRPr="002501B5">
        <w:rPr>
          <w:rFonts w:ascii="Calibri" w:hAnsi="Calibri" w:cs="Calibri"/>
          <w:sz w:val="22"/>
          <w:szCs w:val="22"/>
        </w:rPr>
        <w:t xml:space="preserve"> Secretári</w:t>
      </w:r>
      <w:r w:rsidR="00B6765B">
        <w:rPr>
          <w:rFonts w:ascii="Calibri" w:hAnsi="Calibri" w:cs="Calibri"/>
          <w:sz w:val="22"/>
          <w:szCs w:val="22"/>
        </w:rPr>
        <w:t>o</w:t>
      </w:r>
      <w:r w:rsidRPr="002501B5">
        <w:rPr>
          <w:rFonts w:ascii="Calibri" w:hAnsi="Calibri" w:cs="Calibri"/>
          <w:sz w:val="22"/>
          <w:szCs w:val="22"/>
        </w:rPr>
        <w:t xml:space="preserve"> Municipal </w:t>
      </w:r>
      <w:r w:rsidR="00E876DB" w:rsidRPr="002501B5">
        <w:rPr>
          <w:rFonts w:ascii="Calibri" w:hAnsi="Calibri" w:cs="Calibri"/>
          <w:sz w:val="22"/>
          <w:szCs w:val="22"/>
        </w:rPr>
        <w:t xml:space="preserve">de </w:t>
      </w:r>
      <w:r w:rsidR="00B6765B">
        <w:rPr>
          <w:rFonts w:ascii="Calibri" w:hAnsi="Calibri" w:cs="Calibri"/>
          <w:sz w:val="22"/>
          <w:szCs w:val="22"/>
        </w:rPr>
        <w:t>Saúde</w:t>
      </w:r>
      <w:r w:rsidRPr="002501B5">
        <w:rPr>
          <w:rFonts w:ascii="Calibri" w:hAnsi="Calibri" w:cs="Calibri"/>
          <w:sz w:val="22"/>
          <w:szCs w:val="22"/>
        </w:rPr>
        <w:t>, S</w:t>
      </w:r>
      <w:r w:rsidR="007E4130" w:rsidRPr="002501B5">
        <w:rPr>
          <w:rFonts w:ascii="Calibri" w:hAnsi="Calibri" w:cs="Calibri"/>
          <w:sz w:val="22"/>
          <w:szCs w:val="22"/>
        </w:rPr>
        <w:t>r</w:t>
      </w:r>
      <w:r w:rsidR="00B17D0F">
        <w:rPr>
          <w:rFonts w:ascii="Calibri" w:hAnsi="Calibri" w:cs="Calibri"/>
          <w:sz w:val="22"/>
          <w:szCs w:val="22"/>
        </w:rPr>
        <w:t>.</w:t>
      </w:r>
      <w:r w:rsidRPr="002501B5">
        <w:rPr>
          <w:rFonts w:ascii="Calibri" w:hAnsi="Calibri" w:cs="Calibri"/>
          <w:sz w:val="22"/>
          <w:szCs w:val="22"/>
        </w:rPr>
        <w:t xml:space="preserve"> </w:t>
      </w:r>
      <w:r w:rsidR="00B6765B" w:rsidRPr="00B6765B">
        <w:rPr>
          <w:rFonts w:ascii="Calibri" w:hAnsi="Calibri" w:cs="Calibri"/>
          <w:b/>
          <w:bCs/>
          <w:sz w:val="22"/>
          <w:szCs w:val="22"/>
        </w:rPr>
        <w:t>João Alberto Teixeira Oliveira</w:t>
      </w:r>
      <w:r w:rsidRPr="002501B5">
        <w:rPr>
          <w:rFonts w:ascii="Calibri" w:hAnsi="Calibri" w:cs="Calibri"/>
          <w:sz w:val="22"/>
          <w:szCs w:val="22"/>
        </w:rPr>
        <w:t>, brasileiro, portador</w:t>
      </w:r>
      <w:r w:rsidR="002501B5" w:rsidRPr="002501B5">
        <w:rPr>
          <w:rFonts w:ascii="Calibri" w:hAnsi="Calibri" w:cs="Calibri"/>
          <w:sz w:val="22"/>
          <w:szCs w:val="22"/>
        </w:rPr>
        <w:t xml:space="preserve"> </w:t>
      </w:r>
      <w:r w:rsidRPr="002501B5">
        <w:rPr>
          <w:rFonts w:ascii="Calibri" w:hAnsi="Calibri" w:cs="Calibri"/>
          <w:sz w:val="22"/>
          <w:szCs w:val="22"/>
        </w:rPr>
        <w:t xml:space="preserve">da carteira de identidade n°. </w:t>
      </w:r>
      <w:r w:rsidR="00D870A9">
        <w:rPr>
          <w:rFonts w:ascii="Calibri" w:hAnsi="Calibri" w:cs="Calibri"/>
          <w:sz w:val="22"/>
          <w:szCs w:val="22"/>
        </w:rPr>
        <w:t>___________________</w:t>
      </w:r>
      <w:r w:rsidRPr="002501B5">
        <w:rPr>
          <w:rFonts w:ascii="Calibri" w:hAnsi="Calibri" w:cs="Calibri"/>
          <w:sz w:val="22"/>
          <w:szCs w:val="22"/>
        </w:rPr>
        <w:t>, inscrito</w:t>
      </w:r>
      <w:r w:rsidR="002501B5" w:rsidRPr="002501B5">
        <w:rPr>
          <w:rFonts w:ascii="Calibri" w:hAnsi="Calibri" w:cs="Calibri"/>
          <w:sz w:val="22"/>
          <w:szCs w:val="22"/>
        </w:rPr>
        <w:t xml:space="preserve"> </w:t>
      </w:r>
      <w:r w:rsidRPr="002501B5">
        <w:rPr>
          <w:rFonts w:ascii="Calibri" w:hAnsi="Calibri" w:cs="Calibri"/>
          <w:sz w:val="22"/>
          <w:szCs w:val="22"/>
        </w:rPr>
        <w:t>no CPF sob o n°</w:t>
      </w:r>
      <w:r w:rsidR="002501B5" w:rsidRPr="002501B5">
        <w:rPr>
          <w:rFonts w:ascii="Calibri" w:hAnsi="Calibri" w:cs="Calibri"/>
          <w:sz w:val="22"/>
          <w:szCs w:val="22"/>
        </w:rPr>
        <w:t xml:space="preserve"> </w:t>
      </w:r>
      <w:r w:rsidR="00D870A9">
        <w:rPr>
          <w:rFonts w:ascii="Calibri" w:hAnsi="Calibri" w:cs="Calibri"/>
          <w:sz w:val="22"/>
          <w:szCs w:val="22"/>
        </w:rPr>
        <w:t>___________________.</w:t>
      </w:r>
    </w:p>
    <w:p w14:paraId="7C05BAB9" w14:textId="0B161E97" w:rsidR="00D9486E" w:rsidRPr="00954E1A" w:rsidRDefault="00D9486E" w:rsidP="00B37CF9">
      <w:pPr>
        <w:spacing w:before="100" w:beforeAutospacing="1" w:after="100" w:afterAutospacing="1" w:line="276" w:lineRule="auto"/>
        <w:ind w:right="-376"/>
        <w:jc w:val="both"/>
        <w:rPr>
          <w:rFonts w:ascii="Calibri" w:hAnsi="Calibri" w:cs="Calibri"/>
          <w:sz w:val="22"/>
          <w:szCs w:val="22"/>
        </w:rPr>
      </w:pPr>
      <w:r w:rsidRPr="00954E1A">
        <w:rPr>
          <w:rFonts w:ascii="Calibri" w:hAnsi="Calibri" w:cs="Calibri"/>
          <w:b/>
          <w:sz w:val="22"/>
          <w:szCs w:val="22"/>
        </w:rPr>
        <w:t xml:space="preserve">CONTRATADA: </w:t>
      </w:r>
      <w:r w:rsidR="00D870A9">
        <w:rPr>
          <w:rFonts w:ascii="Calibri" w:hAnsi="Calibri" w:cs="Calibri"/>
          <w:b/>
          <w:sz w:val="22"/>
          <w:szCs w:val="22"/>
        </w:rPr>
        <w:t>________________________________________</w:t>
      </w:r>
      <w:r w:rsidRPr="00954E1A">
        <w:rPr>
          <w:rFonts w:ascii="Calibri" w:hAnsi="Calibri" w:cs="Calibri"/>
          <w:sz w:val="22"/>
          <w:szCs w:val="22"/>
        </w:rPr>
        <w:t>, inscrita no CNPJ</w:t>
      </w:r>
      <w:r w:rsidR="00D870A9">
        <w:rPr>
          <w:rFonts w:ascii="Calibri" w:hAnsi="Calibri" w:cs="Calibri"/>
          <w:sz w:val="22"/>
          <w:szCs w:val="22"/>
        </w:rPr>
        <w:t xml:space="preserve"> </w:t>
      </w:r>
      <w:r w:rsidRPr="00954E1A">
        <w:rPr>
          <w:rFonts w:ascii="Calibri" w:hAnsi="Calibri" w:cs="Calibri"/>
          <w:sz w:val="22"/>
          <w:szCs w:val="22"/>
        </w:rPr>
        <w:t xml:space="preserve">n.º </w:t>
      </w:r>
      <w:r w:rsidR="00D870A9">
        <w:rPr>
          <w:rFonts w:ascii="Calibri" w:hAnsi="Calibri" w:cs="Calibri"/>
          <w:sz w:val="22"/>
          <w:szCs w:val="22"/>
        </w:rPr>
        <w:t>______________________</w:t>
      </w:r>
      <w:r w:rsidRPr="00954E1A">
        <w:rPr>
          <w:rFonts w:ascii="Calibri" w:hAnsi="Calibri" w:cs="Calibri"/>
          <w:sz w:val="22"/>
          <w:szCs w:val="22"/>
        </w:rPr>
        <w:t xml:space="preserve">, localizada </w:t>
      </w:r>
      <w:r w:rsidR="00954E1A" w:rsidRPr="00954E1A">
        <w:rPr>
          <w:rFonts w:ascii="Calibri" w:hAnsi="Calibri" w:cs="Calibri"/>
          <w:sz w:val="22"/>
          <w:szCs w:val="22"/>
        </w:rPr>
        <w:t xml:space="preserve">na </w:t>
      </w:r>
      <w:r w:rsidR="00D870A9">
        <w:rPr>
          <w:rFonts w:ascii="Calibri" w:hAnsi="Calibri" w:cs="Calibri"/>
          <w:sz w:val="22"/>
          <w:szCs w:val="22"/>
        </w:rPr>
        <w:t>__________________________________________</w:t>
      </w:r>
      <w:r w:rsidRPr="00954E1A">
        <w:rPr>
          <w:rFonts w:ascii="Calibri" w:hAnsi="Calibri" w:cs="Calibri"/>
          <w:sz w:val="22"/>
          <w:szCs w:val="22"/>
        </w:rPr>
        <w:t>, representada pelo</w:t>
      </w:r>
      <w:r w:rsidR="00E46177">
        <w:rPr>
          <w:rFonts w:ascii="Calibri" w:hAnsi="Calibri" w:cs="Calibri"/>
          <w:sz w:val="22"/>
          <w:szCs w:val="22"/>
        </w:rPr>
        <w:t xml:space="preserve"> </w:t>
      </w:r>
      <w:r w:rsidR="00852C4B">
        <w:rPr>
          <w:rFonts w:ascii="Calibri" w:hAnsi="Calibri" w:cs="Calibri"/>
          <w:sz w:val="22"/>
          <w:szCs w:val="22"/>
        </w:rPr>
        <w:t>____________________________</w:t>
      </w:r>
      <w:r w:rsidRPr="00954E1A">
        <w:rPr>
          <w:rFonts w:ascii="Calibri" w:hAnsi="Calibri" w:cs="Calibri"/>
          <w:sz w:val="22"/>
          <w:szCs w:val="22"/>
        </w:rPr>
        <w:t>, portador(a) da Cédula de Identidade n.º</w:t>
      </w:r>
      <w:r w:rsidR="00E46177">
        <w:rPr>
          <w:rFonts w:ascii="Calibri" w:hAnsi="Calibri" w:cs="Calibri"/>
          <w:sz w:val="22"/>
          <w:szCs w:val="22"/>
        </w:rPr>
        <w:t xml:space="preserve"> </w:t>
      </w:r>
      <w:r w:rsidR="00852C4B">
        <w:rPr>
          <w:rFonts w:ascii="Calibri" w:hAnsi="Calibri" w:cs="Calibri"/>
          <w:sz w:val="22"/>
          <w:szCs w:val="22"/>
        </w:rPr>
        <w:t>____________________</w:t>
      </w:r>
      <w:r w:rsidRPr="00954E1A">
        <w:rPr>
          <w:rFonts w:ascii="Calibri" w:hAnsi="Calibri" w:cs="Calibri"/>
          <w:sz w:val="22"/>
          <w:szCs w:val="22"/>
        </w:rPr>
        <w:t xml:space="preserve"> e CPF </w:t>
      </w:r>
      <w:r w:rsidR="00852C4B">
        <w:rPr>
          <w:rFonts w:ascii="Calibri" w:hAnsi="Calibri" w:cs="Calibri"/>
          <w:sz w:val="22"/>
          <w:szCs w:val="22"/>
        </w:rPr>
        <w:t>_________________</w:t>
      </w:r>
      <w:r w:rsidR="00E46177">
        <w:rPr>
          <w:rFonts w:ascii="Calibri" w:hAnsi="Calibri" w:cs="Calibri"/>
          <w:sz w:val="22"/>
          <w:szCs w:val="22"/>
        </w:rPr>
        <w:t>.</w:t>
      </w:r>
    </w:p>
    <w:p w14:paraId="02D94CB0" w14:textId="31C7CD35" w:rsidR="00D9486E" w:rsidRPr="000C5DF4" w:rsidRDefault="00D9486E" w:rsidP="00B37CF9">
      <w:pPr>
        <w:spacing w:before="100" w:beforeAutospacing="1" w:after="100" w:afterAutospacing="1" w:line="276" w:lineRule="auto"/>
        <w:ind w:right="-376"/>
        <w:jc w:val="both"/>
        <w:rPr>
          <w:rFonts w:ascii="Calibri" w:hAnsi="Calibri" w:cs="Calibri"/>
          <w:sz w:val="22"/>
          <w:szCs w:val="22"/>
        </w:rPr>
      </w:pPr>
      <w:r w:rsidRPr="000C5DF4">
        <w:rPr>
          <w:rFonts w:ascii="Calibri" w:hAnsi="Calibri" w:cs="Calibri"/>
          <w:sz w:val="22"/>
          <w:szCs w:val="22"/>
        </w:rPr>
        <w:t xml:space="preserve">Pelo presente instrumento, devidamente autorizado pelo </w:t>
      </w:r>
      <w:r w:rsidRPr="00852C4B">
        <w:rPr>
          <w:rFonts w:ascii="Calibri" w:hAnsi="Calibri" w:cs="Calibri"/>
          <w:b/>
          <w:bCs/>
          <w:sz w:val="22"/>
          <w:szCs w:val="22"/>
        </w:rPr>
        <w:t xml:space="preserve">Processo Administrativo nº </w:t>
      </w:r>
      <w:r w:rsidR="0008753C">
        <w:rPr>
          <w:rFonts w:ascii="Calibri" w:hAnsi="Calibri" w:cs="Calibri"/>
          <w:b/>
          <w:bCs/>
          <w:sz w:val="22"/>
          <w:szCs w:val="22"/>
        </w:rPr>
        <w:t>5.135</w:t>
      </w:r>
      <w:r w:rsidR="00852C4B">
        <w:rPr>
          <w:rFonts w:ascii="Calibri" w:hAnsi="Calibri" w:cs="Calibri"/>
          <w:b/>
          <w:bCs/>
          <w:sz w:val="22"/>
          <w:szCs w:val="22"/>
        </w:rPr>
        <w:t>/2023</w:t>
      </w:r>
      <w:r w:rsidRPr="000C5DF4">
        <w:rPr>
          <w:rFonts w:ascii="Calibri" w:hAnsi="Calibri" w:cs="Calibri"/>
          <w:sz w:val="22"/>
          <w:szCs w:val="22"/>
        </w:rPr>
        <w:t xml:space="preserve">, e em conformidade ao </w:t>
      </w:r>
      <w:r w:rsidR="00852C4B" w:rsidRPr="00852C4B">
        <w:rPr>
          <w:rFonts w:ascii="Calibri" w:hAnsi="Calibri" w:cs="Calibri"/>
          <w:b/>
          <w:bCs/>
          <w:sz w:val="22"/>
          <w:szCs w:val="22"/>
        </w:rPr>
        <w:t xml:space="preserve">PREGÃO Nº </w:t>
      </w:r>
      <w:r w:rsidR="003A2918">
        <w:rPr>
          <w:rFonts w:ascii="Calibri" w:hAnsi="Calibri" w:cs="Calibri"/>
          <w:b/>
          <w:bCs/>
          <w:sz w:val="22"/>
          <w:szCs w:val="22"/>
        </w:rPr>
        <w:t>028</w:t>
      </w:r>
      <w:r w:rsidR="00833493">
        <w:rPr>
          <w:rFonts w:ascii="Calibri" w:hAnsi="Calibri" w:cs="Calibri"/>
          <w:b/>
          <w:bCs/>
          <w:sz w:val="22"/>
          <w:szCs w:val="22"/>
        </w:rPr>
        <w:t>/2023</w:t>
      </w:r>
      <w:r w:rsidRPr="000C5DF4">
        <w:rPr>
          <w:rFonts w:ascii="Calibri" w:hAnsi="Calibri" w:cs="Calibri"/>
          <w:sz w:val="22"/>
          <w:szCs w:val="22"/>
        </w:rPr>
        <w:t>, regido pela Lei nº 8666/93, CONTRATANTE e a CONTRATADA acima identificados, e pelos seus representantes no final qualificados, tem justo e acordado, por si e eventuais sucessores, a execução, pela segunda, do objeto abaixo descrito, mediante clausulas e condições seguintes:</w:t>
      </w:r>
    </w:p>
    <w:p w14:paraId="655FAA9E" w14:textId="45BEE04A"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PRIMEIRA - </w:t>
      </w:r>
      <w:r w:rsidRPr="000C5DF4">
        <w:rPr>
          <w:rFonts w:ascii="Calibri" w:hAnsi="Calibri" w:cs="Calibri"/>
          <w:sz w:val="22"/>
          <w:szCs w:val="22"/>
        </w:rPr>
        <w:t xml:space="preserve">O objeto desse contrato é </w:t>
      </w:r>
      <w:r w:rsidR="0008753C" w:rsidRPr="0008753C">
        <w:rPr>
          <w:rFonts w:ascii="Calibri" w:hAnsi="Calibri" w:cs="Calibri"/>
          <w:b/>
          <w:bCs/>
          <w:sz w:val="22"/>
          <w:szCs w:val="22"/>
          <w:lang w:eastAsia="pt-BR"/>
        </w:rPr>
        <w:t>AQUISIÇÃO E INSTALAÇÃO DE CADEIRA ELEVADOR PARA ACESSIBILIDADE EM PISCINA, PARA ATENDER O CENTRO DE REABILITAÇÃO – PROF.ª DILMA COUTINHO DA SILVA</w:t>
      </w:r>
      <w:r w:rsidR="00B6765B">
        <w:rPr>
          <w:rFonts w:ascii="Calibri" w:hAnsi="Calibri" w:cs="Calibri"/>
          <w:sz w:val="22"/>
          <w:szCs w:val="22"/>
        </w:rPr>
        <w:t>.</w:t>
      </w:r>
      <w:r w:rsidR="00B6765B" w:rsidRPr="000C5DF4">
        <w:rPr>
          <w:rFonts w:ascii="Calibri" w:hAnsi="Calibri" w:cs="Calibri"/>
          <w:sz w:val="22"/>
          <w:szCs w:val="22"/>
        </w:rPr>
        <w:t xml:space="preserve"> </w:t>
      </w:r>
      <w:r w:rsidRPr="000C5DF4">
        <w:rPr>
          <w:rFonts w:ascii="Calibri" w:hAnsi="Calibri" w:cs="Calibri"/>
          <w:sz w:val="22"/>
          <w:szCs w:val="22"/>
        </w:rPr>
        <w:t xml:space="preserve">Para todos os efeitos legais, para melhor caracterização do objeto contratual, bem como para definir procedimentos e normas decorrentes das obrigações ora contraídas, integram este contrato, o Edital de </w:t>
      </w:r>
      <w:r w:rsidR="00852C4B" w:rsidRPr="00852C4B">
        <w:rPr>
          <w:rFonts w:ascii="Calibri" w:hAnsi="Calibri" w:cs="Calibri"/>
          <w:b/>
          <w:bCs/>
          <w:sz w:val="22"/>
          <w:szCs w:val="22"/>
        </w:rPr>
        <w:t xml:space="preserve">PREGÃO Nº </w:t>
      </w:r>
      <w:r w:rsidR="003A2918">
        <w:rPr>
          <w:rFonts w:ascii="Calibri" w:hAnsi="Calibri" w:cs="Calibri"/>
          <w:b/>
          <w:bCs/>
          <w:sz w:val="22"/>
          <w:szCs w:val="22"/>
        </w:rPr>
        <w:t>028</w:t>
      </w:r>
      <w:r w:rsidR="00833493">
        <w:rPr>
          <w:rFonts w:ascii="Calibri" w:hAnsi="Calibri" w:cs="Calibri"/>
          <w:b/>
          <w:bCs/>
          <w:sz w:val="22"/>
          <w:szCs w:val="22"/>
        </w:rPr>
        <w:t>/2023</w:t>
      </w:r>
      <w:r w:rsidR="00FF52CE" w:rsidRPr="000C5DF4">
        <w:rPr>
          <w:rFonts w:ascii="Calibri" w:hAnsi="Calibri" w:cs="Calibri"/>
          <w:sz w:val="22"/>
          <w:szCs w:val="22"/>
        </w:rPr>
        <w:t xml:space="preserve"> </w:t>
      </w:r>
      <w:r w:rsidRPr="000C5DF4">
        <w:rPr>
          <w:rFonts w:ascii="Calibri" w:hAnsi="Calibri" w:cs="Calibri"/>
          <w:sz w:val="22"/>
          <w:szCs w:val="22"/>
        </w:rPr>
        <w:t xml:space="preserve">e seus anexos, como se nele estivessem transcritos. Os </w:t>
      </w:r>
      <w:r w:rsidRPr="000C5DF4">
        <w:rPr>
          <w:rFonts w:ascii="Calibri" w:hAnsi="Calibri" w:cs="Calibri"/>
          <w:sz w:val="22"/>
          <w:szCs w:val="22"/>
        </w:rPr>
        <w:lastRenderedPageBreak/>
        <w:t>documentos referidos na</w:t>
      </w:r>
      <w:r w:rsidR="001423AF">
        <w:rPr>
          <w:rFonts w:ascii="Calibri" w:hAnsi="Calibri" w:cs="Calibri"/>
          <w:sz w:val="22"/>
          <w:szCs w:val="22"/>
        </w:rPr>
        <w:t xml:space="preserve"> </w:t>
      </w:r>
      <w:r w:rsidRPr="000C5DF4">
        <w:rPr>
          <w:rFonts w:ascii="Calibri" w:hAnsi="Calibri" w:cs="Calibri"/>
          <w:sz w:val="22"/>
          <w:szCs w:val="22"/>
        </w:rPr>
        <w:t>presente cláusula são considerados suficientes para, em complemento a este Contrato, definir a sua extensão e desta forma reger a execução do objeto contratado</w:t>
      </w:r>
      <w:r w:rsidR="00206250">
        <w:rPr>
          <w:rFonts w:ascii="Calibri" w:hAnsi="Calibri" w:cs="Calibri"/>
          <w:sz w:val="22"/>
          <w:szCs w:val="22"/>
        </w:rPr>
        <w:t>, conforme abaixo:</w:t>
      </w:r>
    </w:p>
    <w:p w14:paraId="22214F76" w14:textId="72F97F09" w:rsidR="00206250" w:rsidRDefault="00206250" w:rsidP="00B37CF9">
      <w:pPr>
        <w:spacing w:line="276" w:lineRule="auto"/>
        <w:ind w:right="49"/>
        <w:jc w:val="both"/>
        <w:rPr>
          <w:rFonts w:ascii="Calibri" w:hAnsi="Calibri" w:cs="Calibri"/>
          <w:sz w:val="22"/>
          <w:szCs w:val="22"/>
        </w:rPr>
      </w:pPr>
    </w:p>
    <w:tbl>
      <w:tblPr>
        <w:tblStyle w:val="Tabelacomgrade"/>
        <w:tblW w:w="10773" w:type="dxa"/>
        <w:tblInd w:w="-856" w:type="dxa"/>
        <w:tblLayout w:type="fixed"/>
        <w:tblLook w:val="04A0" w:firstRow="1" w:lastRow="0" w:firstColumn="1" w:lastColumn="0" w:noHBand="0" w:noVBand="1"/>
      </w:tblPr>
      <w:tblGrid>
        <w:gridCol w:w="834"/>
        <w:gridCol w:w="4695"/>
        <w:gridCol w:w="709"/>
        <w:gridCol w:w="991"/>
        <w:gridCol w:w="1297"/>
        <w:gridCol w:w="1113"/>
        <w:gridCol w:w="1134"/>
      </w:tblGrid>
      <w:tr w:rsidR="00B6765B" w:rsidRPr="0008753C" w14:paraId="50088417" w14:textId="77777777" w:rsidTr="0008753C">
        <w:trPr>
          <w:trHeight w:val="663"/>
        </w:trPr>
        <w:tc>
          <w:tcPr>
            <w:tcW w:w="834" w:type="dxa"/>
            <w:shd w:val="clear" w:color="auto" w:fill="A8D08D"/>
            <w:vAlign w:val="center"/>
          </w:tcPr>
          <w:p w14:paraId="1054B136" w14:textId="77777777" w:rsidR="00B6765B" w:rsidRPr="0008753C" w:rsidRDefault="00B6765B" w:rsidP="0008753C">
            <w:pPr>
              <w:tabs>
                <w:tab w:val="left" w:pos="5009"/>
              </w:tabs>
              <w:jc w:val="center"/>
              <w:rPr>
                <w:rFonts w:asciiTheme="minorHAnsi" w:hAnsiTheme="minorHAnsi" w:cstheme="minorHAnsi"/>
                <w:b/>
                <w:bCs/>
                <w:sz w:val="22"/>
                <w:szCs w:val="22"/>
              </w:rPr>
            </w:pPr>
            <w:r w:rsidRPr="0008753C">
              <w:rPr>
                <w:rFonts w:asciiTheme="minorHAnsi" w:hAnsiTheme="minorHAnsi" w:cstheme="minorHAnsi"/>
                <w:b/>
                <w:bCs/>
                <w:sz w:val="22"/>
                <w:szCs w:val="22"/>
              </w:rPr>
              <w:t>ITEM</w:t>
            </w:r>
          </w:p>
        </w:tc>
        <w:tc>
          <w:tcPr>
            <w:tcW w:w="4695" w:type="dxa"/>
            <w:shd w:val="clear" w:color="auto" w:fill="A8D08D"/>
            <w:vAlign w:val="center"/>
          </w:tcPr>
          <w:p w14:paraId="1C1F3133" w14:textId="77777777" w:rsidR="00B6765B" w:rsidRPr="0008753C" w:rsidRDefault="00B6765B" w:rsidP="0008753C">
            <w:pPr>
              <w:jc w:val="center"/>
              <w:textAlignment w:val="baseline"/>
              <w:rPr>
                <w:rFonts w:asciiTheme="minorHAnsi" w:hAnsiTheme="minorHAnsi" w:cstheme="minorHAnsi"/>
                <w:b/>
                <w:bCs/>
                <w:sz w:val="22"/>
                <w:szCs w:val="22"/>
              </w:rPr>
            </w:pPr>
            <w:r w:rsidRPr="0008753C">
              <w:rPr>
                <w:rFonts w:asciiTheme="minorHAnsi" w:hAnsiTheme="minorHAnsi" w:cstheme="minorHAnsi"/>
                <w:b/>
                <w:bCs/>
                <w:sz w:val="22"/>
                <w:szCs w:val="22"/>
              </w:rPr>
              <w:t>DESCRIÇÃO</w:t>
            </w:r>
          </w:p>
        </w:tc>
        <w:tc>
          <w:tcPr>
            <w:tcW w:w="709" w:type="dxa"/>
            <w:shd w:val="clear" w:color="auto" w:fill="A8D08D"/>
            <w:vAlign w:val="center"/>
          </w:tcPr>
          <w:p w14:paraId="73AF2E11" w14:textId="77777777" w:rsidR="00B6765B" w:rsidRPr="0008753C" w:rsidRDefault="00B6765B" w:rsidP="0008753C">
            <w:pPr>
              <w:tabs>
                <w:tab w:val="left" w:pos="5009"/>
              </w:tabs>
              <w:ind w:left="-101" w:right="-96" w:hanging="7"/>
              <w:jc w:val="center"/>
              <w:rPr>
                <w:rFonts w:asciiTheme="minorHAnsi" w:hAnsiTheme="minorHAnsi" w:cstheme="minorHAnsi"/>
                <w:b/>
                <w:bCs/>
                <w:sz w:val="22"/>
                <w:szCs w:val="22"/>
              </w:rPr>
            </w:pPr>
            <w:r w:rsidRPr="0008753C">
              <w:rPr>
                <w:rFonts w:asciiTheme="minorHAnsi" w:hAnsiTheme="minorHAnsi" w:cstheme="minorHAnsi"/>
                <w:b/>
                <w:bCs/>
                <w:sz w:val="22"/>
                <w:szCs w:val="22"/>
              </w:rPr>
              <w:t>U.M.</w:t>
            </w:r>
          </w:p>
        </w:tc>
        <w:tc>
          <w:tcPr>
            <w:tcW w:w="991" w:type="dxa"/>
            <w:shd w:val="clear" w:color="auto" w:fill="A8D08D"/>
            <w:vAlign w:val="center"/>
          </w:tcPr>
          <w:p w14:paraId="22873964" w14:textId="77777777" w:rsidR="00B6765B" w:rsidRPr="0008753C" w:rsidRDefault="00B6765B" w:rsidP="0008753C">
            <w:pPr>
              <w:tabs>
                <w:tab w:val="left" w:pos="5009"/>
              </w:tabs>
              <w:ind w:left="-104" w:right="-114"/>
              <w:jc w:val="center"/>
              <w:rPr>
                <w:rFonts w:asciiTheme="minorHAnsi" w:hAnsiTheme="minorHAnsi" w:cstheme="minorHAnsi"/>
                <w:b/>
                <w:bCs/>
                <w:sz w:val="22"/>
                <w:szCs w:val="22"/>
              </w:rPr>
            </w:pPr>
            <w:r w:rsidRPr="0008753C">
              <w:rPr>
                <w:rFonts w:asciiTheme="minorHAnsi" w:hAnsiTheme="minorHAnsi" w:cstheme="minorHAnsi"/>
                <w:b/>
                <w:bCs/>
                <w:sz w:val="22"/>
                <w:szCs w:val="22"/>
              </w:rPr>
              <w:t>QUANT.</w:t>
            </w:r>
          </w:p>
        </w:tc>
        <w:tc>
          <w:tcPr>
            <w:tcW w:w="1297" w:type="dxa"/>
            <w:shd w:val="clear" w:color="auto" w:fill="A8D08D"/>
            <w:vAlign w:val="center"/>
          </w:tcPr>
          <w:p w14:paraId="38B16481" w14:textId="77777777" w:rsidR="00B6765B" w:rsidRPr="0008753C" w:rsidRDefault="00B6765B" w:rsidP="0008753C">
            <w:pPr>
              <w:tabs>
                <w:tab w:val="left" w:pos="5009"/>
              </w:tabs>
              <w:jc w:val="center"/>
              <w:rPr>
                <w:rFonts w:asciiTheme="minorHAnsi" w:hAnsiTheme="minorHAnsi" w:cstheme="minorHAnsi"/>
                <w:b/>
                <w:bCs/>
                <w:sz w:val="22"/>
                <w:szCs w:val="22"/>
              </w:rPr>
            </w:pPr>
            <w:r w:rsidRPr="0008753C">
              <w:rPr>
                <w:rFonts w:asciiTheme="minorHAnsi" w:hAnsiTheme="minorHAnsi" w:cstheme="minorHAnsi"/>
                <w:b/>
                <w:bCs/>
                <w:sz w:val="22"/>
                <w:szCs w:val="22"/>
              </w:rPr>
              <w:t>MARCA/</w:t>
            </w:r>
            <w:r w:rsidRPr="0008753C">
              <w:rPr>
                <w:rFonts w:asciiTheme="minorHAnsi" w:hAnsiTheme="minorHAnsi" w:cstheme="minorHAnsi"/>
                <w:b/>
                <w:bCs/>
                <w:sz w:val="22"/>
                <w:szCs w:val="22"/>
              </w:rPr>
              <w:br/>
              <w:t>MODELO</w:t>
            </w:r>
          </w:p>
        </w:tc>
        <w:tc>
          <w:tcPr>
            <w:tcW w:w="1113" w:type="dxa"/>
            <w:shd w:val="clear" w:color="auto" w:fill="A8D08D"/>
            <w:vAlign w:val="center"/>
          </w:tcPr>
          <w:p w14:paraId="08698507" w14:textId="77777777" w:rsidR="00B6765B" w:rsidRPr="0008753C" w:rsidRDefault="00B6765B" w:rsidP="0008753C">
            <w:pPr>
              <w:tabs>
                <w:tab w:val="left" w:pos="5009"/>
              </w:tabs>
              <w:jc w:val="center"/>
              <w:rPr>
                <w:rFonts w:asciiTheme="minorHAnsi" w:hAnsiTheme="minorHAnsi" w:cstheme="minorHAnsi"/>
                <w:b/>
                <w:bCs/>
                <w:sz w:val="22"/>
                <w:szCs w:val="22"/>
              </w:rPr>
            </w:pPr>
            <w:r w:rsidRPr="0008753C">
              <w:rPr>
                <w:rFonts w:asciiTheme="minorHAnsi" w:hAnsiTheme="minorHAnsi" w:cstheme="minorHAnsi"/>
                <w:b/>
                <w:bCs/>
                <w:sz w:val="22"/>
                <w:szCs w:val="22"/>
              </w:rPr>
              <w:t>VALOR</w:t>
            </w:r>
          </w:p>
          <w:p w14:paraId="5321210D" w14:textId="77777777" w:rsidR="00B6765B" w:rsidRPr="0008753C" w:rsidRDefault="00B6765B" w:rsidP="0008753C">
            <w:pPr>
              <w:tabs>
                <w:tab w:val="left" w:pos="5009"/>
              </w:tabs>
              <w:jc w:val="center"/>
              <w:rPr>
                <w:rFonts w:asciiTheme="minorHAnsi" w:hAnsiTheme="minorHAnsi" w:cstheme="minorHAnsi"/>
                <w:b/>
                <w:bCs/>
                <w:sz w:val="22"/>
                <w:szCs w:val="22"/>
              </w:rPr>
            </w:pPr>
            <w:r w:rsidRPr="0008753C">
              <w:rPr>
                <w:rFonts w:asciiTheme="minorHAnsi" w:hAnsiTheme="minorHAnsi" w:cstheme="minorHAnsi"/>
                <w:b/>
                <w:bCs/>
                <w:sz w:val="22"/>
                <w:szCs w:val="22"/>
              </w:rPr>
              <w:t>UNI.</w:t>
            </w:r>
          </w:p>
        </w:tc>
        <w:tc>
          <w:tcPr>
            <w:tcW w:w="1134" w:type="dxa"/>
            <w:shd w:val="clear" w:color="auto" w:fill="A8D08D"/>
            <w:vAlign w:val="center"/>
          </w:tcPr>
          <w:p w14:paraId="38FDE2D0" w14:textId="77777777" w:rsidR="00B6765B" w:rsidRPr="0008753C" w:rsidRDefault="00B6765B" w:rsidP="0008753C">
            <w:pPr>
              <w:tabs>
                <w:tab w:val="left" w:pos="5009"/>
              </w:tabs>
              <w:jc w:val="center"/>
              <w:rPr>
                <w:rFonts w:asciiTheme="minorHAnsi" w:hAnsiTheme="minorHAnsi" w:cstheme="minorHAnsi"/>
                <w:b/>
                <w:bCs/>
                <w:sz w:val="22"/>
                <w:szCs w:val="22"/>
              </w:rPr>
            </w:pPr>
            <w:r w:rsidRPr="0008753C">
              <w:rPr>
                <w:rFonts w:asciiTheme="minorHAnsi" w:hAnsiTheme="minorHAnsi" w:cstheme="minorHAnsi"/>
                <w:b/>
                <w:bCs/>
                <w:sz w:val="22"/>
                <w:szCs w:val="22"/>
              </w:rPr>
              <w:t>VALOR</w:t>
            </w:r>
          </w:p>
          <w:p w14:paraId="7EF31F66" w14:textId="77777777" w:rsidR="00B6765B" w:rsidRPr="0008753C" w:rsidRDefault="00B6765B" w:rsidP="0008753C">
            <w:pPr>
              <w:tabs>
                <w:tab w:val="left" w:pos="5009"/>
              </w:tabs>
              <w:jc w:val="center"/>
              <w:rPr>
                <w:rFonts w:asciiTheme="minorHAnsi" w:hAnsiTheme="minorHAnsi" w:cstheme="minorHAnsi"/>
                <w:b/>
                <w:bCs/>
                <w:sz w:val="22"/>
                <w:szCs w:val="22"/>
              </w:rPr>
            </w:pPr>
            <w:r w:rsidRPr="0008753C">
              <w:rPr>
                <w:rFonts w:asciiTheme="minorHAnsi" w:hAnsiTheme="minorHAnsi" w:cstheme="minorHAnsi"/>
                <w:b/>
                <w:bCs/>
                <w:sz w:val="22"/>
                <w:szCs w:val="22"/>
              </w:rPr>
              <w:t>TOTAL</w:t>
            </w:r>
          </w:p>
        </w:tc>
      </w:tr>
      <w:tr w:rsidR="00B6765B" w:rsidRPr="0008753C" w14:paraId="107707DC" w14:textId="77777777" w:rsidTr="0008753C">
        <w:trPr>
          <w:trHeight w:val="575"/>
        </w:trPr>
        <w:tc>
          <w:tcPr>
            <w:tcW w:w="834" w:type="dxa"/>
            <w:vAlign w:val="center"/>
          </w:tcPr>
          <w:p w14:paraId="71C03FE4" w14:textId="77777777" w:rsidR="00B6765B" w:rsidRPr="0008753C" w:rsidRDefault="00B6765B" w:rsidP="00BB5278">
            <w:pPr>
              <w:tabs>
                <w:tab w:val="left" w:pos="5009"/>
              </w:tabs>
              <w:spacing w:line="360" w:lineRule="auto"/>
              <w:jc w:val="center"/>
              <w:rPr>
                <w:rFonts w:asciiTheme="minorHAnsi" w:hAnsiTheme="minorHAnsi" w:cstheme="minorHAnsi"/>
                <w:b/>
                <w:bCs/>
                <w:sz w:val="22"/>
                <w:szCs w:val="22"/>
              </w:rPr>
            </w:pPr>
            <w:r w:rsidRPr="0008753C">
              <w:rPr>
                <w:rFonts w:asciiTheme="minorHAnsi" w:hAnsiTheme="minorHAnsi" w:cstheme="minorHAnsi"/>
                <w:b/>
                <w:bCs/>
                <w:sz w:val="22"/>
                <w:szCs w:val="22"/>
              </w:rPr>
              <w:t>1</w:t>
            </w:r>
          </w:p>
        </w:tc>
        <w:tc>
          <w:tcPr>
            <w:tcW w:w="4695" w:type="dxa"/>
            <w:vAlign w:val="center"/>
          </w:tcPr>
          <w:p w14:paraId="348D2A5B" w14:textId="77777777" w:rsidR="001879F3" w:rsidRPr="00E55BAD" w:rsidRDefault="0008753C" w:rsidP="001879F3">
            <w:pPr>
              <w:jc w:val="both"/>
              <w:textAlignment w:val="baseline"/>
              <w:rPr>
                <w:rFonts w:asciiTheme="minorHAnsi" w:hAnsiTheme="minorHAnsi" w:cstheme="minorHAnsi"/>
                <w:color w:val="0D0D0D" w:themeColor="text1" w:themeTint="F2"/>
              </w:rPr>
            </w:pPr>
            <w:r w:rsidRPr="001879F3">
              <w:rPr>
                <w:rFonts w:asciiTheme="minorHAnsi" w:hAnsiTheme="minorHAnsi" w:cstheme="minorHAnsi"/>
                <w:b/>
                <w:bCs/>
                <w:sz w:val="22"/>
                <w:szCs w:val="22"/>
              </w:rPr>
              <w:t>ELEVADOR COM ACESSIBILIDADE PARA PISCINAS</w:t>
            </w:r>
            <w:r w:rsidR="001879F3" w:rsidRPr="001879F3">
              <w:rPr>
                <w:rFonts w:asciiTheme="minorHAnsi" w:hAnsiTheme="minorHAnsi" w:cstheme="minorHAnsi"/>
                <w:b/>
                <w:bCs/>
                <w:sz w:val="22"/>
                <w:szCs w:val="22"/>
              </w:rPr>
              <w:br/>
            </w:r>
            <w:r w:rsidR="001879F3" w:rsidRPr="00E55BAD">
              <w:rPr>
                <w:rFonts w:asciiTheme="minorHAnsi" w:hAnsiTheme="minorHAnsi" w:cstheme="minorHAnsi"/>
                <w:color w:val="0D0D0D" w:themeColor="text1" w:themeTint="F2"/>
              </w:rPr>
              <w:t xml:space="preserve">O </w:t>
            </w:r>
            <w:r w:rsidR="001879F3" w:rsidRPr="001879F3">
              <w:rPr>
                <w:rFonts w:asciiTheme="minorHAnsi" w:hAnsiTheme="minorHAnsi" w:cstheme="minorHAnsi"/>
                <w:b/>
                <w:bCs/>
                <w:color w:val="0D0D0D" w:themeColor="text1" w:themeTint="F2"/>
              </w:rPr>
              <w:t>Elevador para Acessibilidade em Piscinas</w:t>
            </w:r>
            <w:r w:rsidR="001879F3" w:rsidRPr="00E55BAD">
              <w:rPr>
                <w:rFonts w:asciiTheme="minorHAnsi" w:hAnsiTheme="minorHAnsi" w:cstheme="minorHAnsi"/>
                <w:color w:val="0D0D0D" w:themeColor="text1" w:themeTint="F2"/>
              </w:rPr>
              <w:t xml:space="preserve"> foi projetado para atender qualquer tipo de usuário de forma autônoma, desde idosos, gestantes, portadores de necessidades especiais, obesos ou até mesmo para pessoas com traumas pós cirúrgicos.</w:t>
            </w:r>
          </w:p>
          <w:p w14:paraId="269EB9F4" w14:textId="77777777" w:rsidR="001879F3" w:rsidRPr="00E55BAD" w:rsidRDefault="001879F3" w:rsidP="001879F3">
            <w:pPr>
              <w:jc w:val="both"/>
              <w:textAlignment w:val="baseline"/>
              <w:rPr>
                <w:rFonts w:asciiTheme="minorHAnsi" w:hAnsiTheme="minorHAnsi" w:cstheme="minorHAnsi"/>
                <w:color w:val="0D0D0D" w:themeColor="text1" w:themeTint="F2"/>
              </w:rPr>
            </w:pPr>
            <w:r w:rsidRPr="00E55BAD">
              <w:rPr>
                <w:rFonts w:asciiTheme="minorHAnsi" w:hAnsiTheme="minorHAnsi" w:cstheme="minorHAnsi"/>
                <w:color w:val="0D0D0D" w:themeColor="text1" w:themeTint="F2"/>
              </w:rPr>
              <w:t>O Elevador para Acessibilidade em Piscinas possui sistema 100% hidráulico, utilizando somente a força d’água, livre de eletricidade próximo a bordada piscina. Basta acionar a alavanca para que o elevador comece seu movimento de forma confortável e segura, também possui controle de velocidade e parada, deixando o usuário com total autonomia do seu movimento. A grande diferença do Elevador para Acessibilidade em Piscinas, é seu giro livre sem o auxílio de uma segunda pessoa. Pensando no momento de acomodar-se no equipamento, desenvolvemos um assento plano e com distância segura.</w:t>
            </w:r>
          </w:p>
          <w:p w14:paraId="325097C3" w14:textId="77777777" w:rsidR="001879F3" w:rsidRPr="00E55BAD" w:rsidRDefault="001879F3" w:rsidP="001879F3">
            <w:pPr>
              <w:jc w:val="both"/>
              <w:textAlignment w:val="baseline"/>
              <w:rPr>
                <w:rFonts w:asciiTheme="minorHAnsi" w:hAnsiTheme="minorHAnsi" w:cstheme="minorHAnsi"/>
                <w:color w:val="0D0D0D" w:themeColor="text1" w:themeTint="F2"/>
              </w:rPr>
            </w:pPr>
            <w:r w:rsidRPr="00E55BAD">
              <w:rPr>
                <w:rFonts w:asciiTheme="minorHAnsi" w:hAnsiTheme="minorHAnsi" w:cstheme="minorHAnsi"/>
                <w:color w:val="0D0D0D" w:themeColor="text1" w:themeTint="F2"/>
              </w:rPr>
              <w:t>- Segurança</w:t>
            </w:r>
          </w:p>
          <w:p w14:paraId="58DAF0AD" w14:textId="77777777" w:rsidR="001879F3" w:rsidRPr="00E55BAD" w:rsidRDefault="001879F3" w:rsidP="001879F3">
            <w:pPr>
              <w:jc w:val="both"/>
              <w:textAlignment w:val="baseline"/>
              <w:rPr>
                <w:rFonts w:asciiTheme="minorHAnsi" w:hAnsiTheme="minorHAnsi" w:cstheme="minorHAnsi"/>
                <w:b/>
                <w:bCs/>
                <w:color w:val="0D0D0D" w:themeColor="text1" w:themeTint="F2"/>
              </w:rPr>
            </w:pPr>
            <w:r w:rsidRPr="00E55BAD">
              <w:rPr>
                <w:rFonts w:asciiTheme="minorHAnsi" w:hAnsiTheme="minorHAnsi" w:cstheme="minorHAnsi"/>
                <w:b/>
                <w:bCs/>
                <w:color w:val="0D0D0D" w:themeColor="text1" w:themeTint="F2"/>
              </w:rPr>
              <w:t>SEM ELETRICIDADE</w:t>
            </w:r>
          </w:p>
          <w:p w14:paraId="624FF8B5" w14:textId="77777777" w:rsidR="001879F3" w:rsidRPr="00E55BAD" w:rsidRDefault="001879F3" w:rsidP="001879F3">
            <w:pPr>
              <w:jc w:val="both"/>
              <w:textAlignment w:val="baseline"/>
              <w:rPr>
                <w:rFonts w:asciiTheme="minorHAnsi" w:hAnsiTheme="minorHAnsi" w:cstheme="minorHAnsi"/>
                <w:color w:val="0D0D0D" w:themeColor="text1" w:themeTint="F2"/>
              </w:rPr>
            </w:pPr>
            <w:r w:rsidRPr="00E55BAD">
              <w:rPr>
                <w:rFonts w:asciiTheme="minorHAnsi" w:hAnsiTheme="minorHAnsi" w:cstheme="minorHAnsi"/>
                <w:color w:val="0D0D0D" w:themeColor="text1" w:themeTint="F2"/>
              </w:rPr>
              <w:t>Água e eletricidade não combinam, por isso o Elevador para Acessibilidade em Piscinas é livre de eletricidade na borda da Piscina.</w:t>
            </w:r>
          </w:p>
          <w:p w14:paraId="31052C1E" w14:textId="77777777" w:rsidR="001879F3" w:rsidRPr="00E55BAD" w:rsidRDefault="001879F3" w:rsidP="001879F3">
            <w:pPr>
              <w:jc w:val="both"/>
              <w:textAlignment w:val="baseline"/>
              <w:rPr>
                <w:rFonts w:asciiTheme="minorHAnsi" w:hAnsiTheme="minorHAnsi" w:cstheme="minorHAnsi"/>
                <w:b/>
                <w:bCs/>
                <w:color w:val="0D0D0D" w:themeColor="text1" w:themeTint="F2"/>
              </w:rPr>
            </w:pPr>
            <w:r w:rsidRPr="00E55BAD">
              <w:rPr>
                <w:rFonts w:asciiTheme="minorHAnsi" w:hAnsiTheme="minorHAnsi" w:cstheme="minorHAnsi"/>
                <w:b/>
                <w:bCs/>
                <w:color w:val="0D0D0D" w:themeColor="text1" w:themeTint="F2"/>
              </w:rPr>
              <w:t>CHAVE DE SEGURANÇA</w:t>
            </w:r>
          </w:p>
          <w:p w14:paraId="2E7A581C" w14:textId="77777777" w:rsidR="001879F3" w:rsidRPr="00E55BAD" w:rsidRDefault="001879F3" w:rsidP="001879F3">
            <w:pPr>
              <w:jc w:val="both"/>
              <w:textAlignment w:val="baseline"/>
              <w:rPr>
                <w:rFonts w:asciiTheme="minorHAnsi" w:hAnsiTheme="minorHAnsi" w:cstheme="minorHAnsi"/>
                <w:color w:val="0D0D0D" w:themeColor="text1" w:themeTint="F2"/>
              </w:rPr>
            </w:pPr>
            <w:r w:rsidRPr="00E55BAD">
              <w:rPr>
                <w:rFonts w:asciiTheme="minorHAnsi" w:hAnsiTheme="minorHAnsi" w:cstheme="minorHAnsi"/>
                <w:color w:val="0D0D0D" w:themeColor="text1" w:themeTint="F2"/>
              </w:rPr>
              <w:t>Acompanha chave de segurança que restringe o uso sem necessidade do equipamento.</w:t>
            </w:r>
          </w:p>
          <w:p w14:paraId="26930284" w14:textId="77777777" w:rsidR="001879F3" w:rsidRPr="00E55BAD" w:rsidRDefault="001879F3" w:rsidP="001879F3">
            <w:pPr>
              <w:jc w:val="both"/>
              <w:textAlignment w:val="baseline"/>
              <w:rPr>
                <w:rFonts w:asciiTheme="minorHAnsi" w:hAnsiTheme="minorHAnsi" w:cstheme="minorHAnsi"/>
                <w:b/>
                <w:bCs/>
                <w:color w:val="0D0D0D" w:themeColor="text1" w:themeTint="F2"/>
              </w:rPr>
            </w:pPr>
            <w:r w:rsidRPr="00E55BAD">
              <w:rPr>
                <w:rFonts w:asciiTheme="minorHAnsi" w:hAnsiTheme="minorHAnsi" w:cstheme="minorHAnsi"/>
                <w:b/>
                <w:bCs/>
                <w:color w:val="0D0D0D" w:themeColor="text1" w:themeTint="F2"/>
              </w:rPr>
              <w:t>DETALHES TÉCNICOS</w:t>
            </w:r>
          </w:p>
          <w:p w14:paraId="70D43B58" w14:textId="77777777" w:rsidR="001879F3" w:rsidRPr="00E55BAD" w:rsidRDefault="001879F3" w:rsidP="001879F3">
            <w:pPr>
              <w:jc w:val="both"/>
              <w:textAlignment w:val="baseline"/>
              <w:rPr>
                <w:rFonts w:asciiTheme="minorHAnsi" w:hAnsiTheme="minorHAnsi" w:cstheme="minorHAnsi"/>
                <w:color w:val="0D0D0D" w:themeColor="text1" w:themeTint="F2"/>
              </w:rPr>
            </w:pPr>
            <w:r w:rsidRPr="00E55BAD">
              <w:rPr>
                <w:rFonts w:asciiTheme="minorHAnsi" w:hAnsiTheme="minorHAnsi" w:cstheme="minorHAnsi"/>
                <w:color w:val="0D0D0D" w:themeColor="text1" w:themeTint="F2"/>
              </w:rPr>
              <w:t>Capacidade de Carga: Suporta uma pessoa até 150 Kg</w:t>
            </w:r>
          </w:p>
          <w:p w14:paraId="18F5A46B" w14:textId="77777777" w:rsidR="001879F3" w:rsidRPr="00E55BAD" w:rsidRDefault="001879F3" w:rsidP="001879F3">
            <w:pPr>
              <w:jc w:val="both"/>
              <w:textAlignment w:val="baseline"/>
              <w:rPr>
                <w:rFonts w:asciiTheme="minorHAnsi" w:hAnsiTheme="minorHAnsi" w:cstheme="minorHAnsi"/>
                <w:color w:val="0D0D0D" w:themeColor="text1" w:themeTint="F2"/>
              </w:rPr>
            </w:pPr>
            <w:r w:rsidRPr="00E55BAD">
              <w:rPr>
                <w:rFonts w:asciiTheme="minorHAnsi" w:hAnsiTheme="minorHAnsi" w:cstheme="minorHAnsi"/>
                <w:color w:val="0D0D0D" w:themeColor="text1" w:themeTint="F2"/>
              </w:rPr>
              <w:t>Profundidade mínima da piscina: 1 metro</w:t>
            </w:r>
          </w:p>
          <w:p w14:paraId="22B163AE" w14:textId="77777777" w:rsidR="001879F3" w:rsidRPr="00E55BAD" w:rsidRDefault="001879F3" w:rsidP="001879F3">
            <w:pPr>
              <w:jc w:val="both"/>
              <w:textAlignment w:val="baseline"/>
              <w:rPr>
                <w:rFonts w:asciiTheme="minorHAnsi" w:hAnsiTheme="minorHAnsi" w:cstheme="minorHAnsi"/>
                <w:color w:val="0D0D0D" w:themeColor="text1" w:themeTint="F2"/>
              </w:rPr>
            </w:pPr>
            <w:r w:rsidRPr="00E55BAD">
              <w:rPr>
                <w:rFonts w:asciiTheme="minorHAnsi" w:hAnsiTheme="minorHAnsi" w:cstheme="minorHAnsi"/>
                <w:color w:val="0D0D0D" w:themeColor="text1" w:themeTint="F2"/>
              </w:rPr>
              <w:lastRenderedPageBreak/>
              <w:t>Piso externo lateral da piscina onde será instalado o elevador deve ter 150 centímetros de largura</w:t>
            </w:r>
          </w:p>
          <w:p w14:paraId="0A49D6A4" w14:textId="77777777" w:rsidR="001879F3" w:rsidRPr="00E55BAD" w:rsidRDefault="001879F3" w:rsidP="001879F3">
            <w:pPr>
              <w:jc w:val="both"/>
              <w:textAlignment w:val="baseline"/>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Peso da embalagem:</w:t>
            </w:r>
            <w:r w:rsidRPr="00E55BAD">
              <w:rPr>
                <w:rFonts w:asciiTheme="minorHAnsi" w:hAnsiTheme="minorHAnsi" w:cstheme="minorHAnsi"/>
                <w:color w:val="0D0D0D" w:themeColor="text1" w:themeTint="F2"/>
              </w:rPr>
              <w:t xml:space="preserve"> 2000mm(altura) x 1000mm(profundidade). </w:t>
            </w:r>
          </w:p>
          <w:p w14:paraId="4DBC0F8B" w14:textId="77777777" w:rsidR="001879F3" w:rsidRPr="00E55BAD" w:rsidRDefault="001879F3" w:rsidP="001879F3">
            <w:pPr>
              <w:jc w:val="both"/>
              <w:textAlignment w:val="baseline"/>
              <w:rPr>
                <w:rFonts w:asciiTheme="minorHAnsi" w:hAnsiTheme="minorHAnsi" w:cstheme="minorHAnsi"/>
                <w:b/>
                <w:bCs/>
                <w:color w:val="0D0D0D" w:themeColor="text1" w:themeTint="F2"/>
              </w:rPr>
            </w:pPr>
            <w:r w:rsidRPr="00E55BAD">
              <w:rPr>
                <w:rFonts w:asciiTheme="minorHAnsi" w:hAnsiTheme="minorHAnsi" w:cstheme="minorHAnsi"/>
                <w:b/>
                <w:bCs/>
                <w:color w:val="0D0D0D" w:themeColor="text1" w:themeTint="F2"/>
              </w:rPr>
              <w:t>Características:</w:t>
            </w:r>
          </w:p>
          <w:p w14:paraId="42AD29A7"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Chassi:</w:t>
            </w:r>
            <w:r w:rsidRPr="00E55BAD">
              <w:rPr>
                <w:rFonts w:asciiTheme="minorHAnsi" w:hAnsiTheme="minorHAnsi" w:cstheme="minorHAnsi"/>
                <w:color w:val="0D0D0D" w:themeColor="text1" w:themeTint="F2"/>
              </w:rPr>
              <w:t xml:space="preserve"> Aço Inox 304 revestido com pintura eletrostática / Cadeira: Polímero de alta resistência</w:t>
            </w:r>
          </w:p>
          <w:p w14:paraId="0823C390"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Dimensões do produto:</w:t>
            </w:r>
            <w:r w:rsidRPr="00E55BAD">
              <w:rPr>
                <w:rFonts w:asciiTheme="minorHAnsi" w:hAnsiTheme="minorHAnsi" w:cstheme="minorHAnsi"/>
                <w:color w:val="0D0D0D" w:themeColor="text1" w:themeTint="F2"/>
              </w:rPr>
              <w:t xml:space="preserve"> (A) 122,3cm x (L) 76,7cm</w:t>
            </w:r>
          </w:p>
          <w:p w14:paraId="5F122142"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Peso:</w:t>
            </w:r>
            <w:r w:rsidRPr="00E55BAD">
              <w:rPr>
                <w:rFonts w:asciiTheme="minorHAnsi" w:hAnsiTheme="minorHAnsi" w:cstheme="minorHAnsi"/>
                <w:color w:val="0D0D0D" w:themeColor="text1" w:themeTint="F2"/>
              </w:rPr>
              <w:t xml:space="preserve"> 53,5kg</w:t>
            </w:r>
          </w:p>
          <w:p w14:paraId="5592D8C9"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Carga máxima suportável:</w:t>
            </w:r>
            <w:r w:rsidRPr="00E55BAD">
              <w:rPr>
                <w:rFonts w:asciiTheme="minorHAnsi" w:hAnsiTheme="minorHAnsi" w:cstheme="minorHAnsi"/>
                <w:color w:val="0D0D0D" w:themeColor="text1" w:themeTint="F2"/>
              </w:rPr>
              <w:t xml:space="preserve"> 150kg</w:t>
            </w:r>
          </w:p>
          <w:p w14:paraId="7D9381DD"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color w:val="0D0D0D" w:themeColor="text1" w:themeTint="F2"/>
              </w:rPr>
              <w:t>Alimentação / Potência: 100~240 V | 50~60 Hz | 37~53 VA</w:t>
            </w:r>
          </w:p>
          <w:p w14:paraId="1EE9FC3D"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Ciclo de trabalho:</w:t>
            </w:r>
            <w:r w:rsidRPr="00E55BAD">
              <w:rPr>
                <w:rFonts w:asciiTheme="minorHAnsi" w:hAnsiTheme="minorHAnsi" w:cstheme="minorHAnsi"/>
                <w:color w:val="0D0D0D" w:themeColor="text1" w:themeTint="F2"/>
              </w:rPr>
              <w:t xml:space="preserve"> 10% Max. 2 min/18min</w:t>
            </w:r>
          </w:p>
          <w:p w14:paraId="117E7ADE"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Tipo de bateria:</w:t>
            </w:r>
            <w:r w:rsidRPr="00E55BAD">
              <w:rPr>
                <w:rFonts w:asciiTheme="minorHAnsi" w:hAnsiTheme="minorHAnsi" w:cstheme="minorHAnsi"/>
                <w:color w:val="0D0D0D" w:themeColor="text1" w:themeTint="F2"/>
              </w:rPr>
              <w:t xml:space="preserve"> Recarregável (chumbo-ácido selada)</w:t>
            </w:r>
          </w:p>
          <w:p w14:paraId="3C3C4DCC"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Capacidade da bateria:</w:t>
            </w:r>
            <w:r w:rsidRPr="00E55BAD">
              <w:rPr>
                <w:rFonts w:asciiTheme="minorHAnsi" w:hAnsiTheme="minorHAnsi" w:cstheme="minorHAnsi"/>
                <w:color w:val="0D0D0D" w:themeColor="text1" w:themeTint="F2"/>
              </w:rPr>
              <w:t xml:space="preserve"> 24V, ah</w:t>
            </w:r>
          </w:p>
          <w:p w14:paraId="708158F5"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Altura de acesso:</w:t>
            </w:r>
            <w:r w:rsidRPr="00E55BAD">
              <w:rPr>
                <w:rFonts w:asciiTheme="minorHAnsi" w:hAnsiTheme="minorHAnsi" w:cstheme="minorHAnsi"/>
                <w:color w:val="0D0D0D" w:themeColor="text1" w:themeTint="F2"/>
              </w:rPr>
              <w:t xml:space="preserve"> 46,5cm em relação ao chão</w:t>
            </w:r>
          </w:p>
          <w:p w14:paraId="2D3EA4A5"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Profundidade de submersão:</w:t>
            </w:r>
            <w:r w:rsidRPr="00E55BAD">
              <w:rPr>
                <w:rFonts w:asciiTheme="minorHAnsi" w:hAnsiTheme="minorHAnsi" w:cstheme="minorHAnsi"/>
                <w:color w:val="0D0D0D" w:themeColor="text1" w:themeTint="F2"/>
              </w:rPr>
              <w:t xml:space="preserve"> 67,5cm</w:t>
            </w:r>
          </w:p>
          <w:p w14:paraId="573F084F"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Profundidade mínima da piscina</w:t>
            </w:r>
            <w:r w:rsidRPr="00E55BAD">
              <w:rPr>
                <w:rFonts w:asciiTheme="minorHAnsi" w:hAnsiTheme="minorHAnsi" w:cstheme="minorHAnsi"/>
                <w:color w:val="0D0D0D" w:themeColor="text1" w:themeTint="F2"/>
              </w:rPr>
              <w:t>: 100,0cm</w:t>
            </w:r>
          </w:p>
          <w:p w14:paraId="282EABA6"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Efeitos fisiológicos:</w:t>
            </w:r>
            <w:r w:rsidRPr="00E55BAD">
              <w:rPr>
                <w:rFonts w:asciiTheme="minorHAnsi" w:hAnsiTheme="minorHAnsi" w:cstheme="minorHAnsi"/>
                <w:color w:val="0D0D0D" w:themeColor="text1" w:themeTint="F2"/>
              </w:rPr>
              <w:t xml:space="preserve"> O equipamento não causa efeitos fisiológicos que possam acarretar perigo ao paciente.</w:t>
            </w:r>
          </w:p>
          <w:p w14:paraId="217BB6D4"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Pressão atmosférica de trabalho:</w:t>
            </w:r>
            <w:r w:rsidRPr="00E55BAD">
              <w:rPr>
                <w:rFonts w:asciiTheme="minorHAnsi" w:hAnsiTheme="minorHAnsi" w:cstheme="minorHAnsi"/>
                <w:color w:val="0D0D0D" w:themeColor="text1" w:themeTint="F2"/>
              </w:rPr>
              <w:t xml:space="preserve"> 800 a 1060hPa</w:t>
            </w:r>
          </w:p>
          <w:p w14:paraId="2221AD59" w14:textId="77777777" w:rsidR="001879F3" w:rsidRPr="00E55BAD" w:rsidRDefault="001879F3" w:rsidP="001879F3">
            <w:pPr>
              <w:numPr>
                <w:ilvl w:val="0"/>
                <w:numId w:val="34"/>
              </w:numPr>
              <w:shd w:val="clear" w:color="auto" w:fill="FFFFFF"/>
              <w:suppressAutoHyphens w:val="0"/>
              <w:ind w:left="0"/>
              <w:jc w:val="both"/>
              <w:rPr>
                <w:rFonts w:asciiTheme="minorHAnsi" w:hAnsiTheme="minorHAnsi" w:cstheme="minorHAnsi"/>
                <w:color w:val="0D0D0D" w:themeColor="text1" w:themeTint="F2"/>
              </w:rPr>
            </w:pPr>
            <w:r w:rsidRPr="00E55BAD">
              <w:rPr>
                <w:rFonts w:asciiTheme="minorHAnsi" w:hAnsiTheme="minorHAnsi" w:cstheme="minorHAnsi"/>
                <w:b/>
                <w:bCs/>
                <w:color w:val="0D0D0D" w:themeColor="text1" w:themeTint="F2"/>
              </w:rPr>
              <w:t>Umidade relativa de trabalho:</w:t>
            </w:r>
            <w:r w:rsidRPr="00E55BAD">
              <w:rPr>
                <w:rFonts w:asciiTheme="minorHAnsi" w:hAnsiTheme="minorHAnsi" w:cstheme="minorHAnsi"/>
                <w:color w:val="0D0D0D" w:themeColor="text1" w:themeTint="F2"/>
              </w:rPr>
              <w:t xml:space="preserve"> Sem condensação 20~90%</w:t>
            </w:r>
          </w:p>
          <w:p w14:paraId="65405CC7" w14:textId="0103EA01" w:rsidR="00B6765B" w:rsidRPr="001879F3" w:rsidRDefault="001879F3" w:rsidP="001879F3">
            <w:pPr>
              <w:spacing w:line="276" w:lineRule="auto"/>
              <w:jc w:val="both"/>
              <w:textAlignment w:val="baseline"/>
              <w:rPr>
                <w:rFonts w:asciiTheme="minorHAnsi" w:hAnsiTheme="minorHAnsi" w:cstheme="minorHAnsi"/>
                <w:b/>
                <w:bCs/>
                <w:sz w:val="22"/>
                <w:szCs w:val="22"/>
              </w:rPr>
            </w:pPr>
            <w:r w:rsidRPr="00E55BAD">
              <w:rPr>
                <w:rFonts w:asciiTheme="minorHAnsi" w:hAnsiTheme="minorHAnsi" w:cstheme="minorHAnsi"/>
                <w:b/>
                <w:bCs/>
                <w:color w:val="0D0D0D" w:themeColor="text1" w:themeTint="F2"/>
              </w:rPr>
              <w:t>Temperatura de trabalho:</w:t>
            </w:r>
            <w:r w:rsidRPr="00E55BAD">
              <w:rPr>
                <w:rFonts w:asciiTheme="minorHAnsi" w:hAnsiTheme="minorHAnsi" w:cstheme="minorHAnsi"/>
                <w:color w:val="0D0D0D" w:themeColor="text1" w:themeTint="F2"/>
              </w:rPr>
              <w:t xml:space="preserve"> 5 ~ 40°C</w:t>
            </w:r>
          </w:p>
        </w:tc>
        <w:tc>
          <w:tcPr>
            <w:tcW w:w="709" w:type="dxa"/>
            <w:vAlign w:val="center"/>
          </w:tcPr>
          <w:p w14:paraId="7134374D" w14:textId="3B0C9632" w:rsidR="00B6765B" w:rsidRPr="0008753C" w:rsidRDefault="00783E03" w:rsidP="00BB5278">
            <w:pPr>
              <w:tabs>
                <w:tab w:val="left" w:pos="5009"/>
              </w:tabs>
              <w:spacing w:line="360" w:lineRule="auto"/>
              <w:ind w:left="-101" w:right="-96" w:hanging="7"/>
              <w:jc w:val="center"/>
              <w:rPr>
                <w:rFonts w:asciiTheme="minorHAnsi" w:hAnsiTheme="minorHAnsi" w:cstheme="minorHAnsi"/>
                <w:b/>
                <w:bCs/>
                <w:sz w:val="22"/>
                <w:szCs w:val="22"/>
              </w:rPr>
            </w:pPr>
            <w:r w:rsidRPr="0008753C">
              <w:rPr>
                <w:rFonts w:asciiTheme="minorHAnsi" w:hAnsiTheme="minorHAnsi" w:cstheme="minorHAnsi"/>
                <w:b/>
                <w:bCs/>
                <w:sz w:val="22"/>
                <w:szCs w:val="22"/>
              </w:rPr>
              <w:lastRenderedPageBreak/>
              <w:t>UND.</w:t>
            </w:r>
          </w:p>
        </w:tc>
        <w:tc>
          <w:tcPr>
            <w:tcW w:w="991" w:type="dxa"/>
            <w:vAlign w:val="center"/>
          </w:tcPr>
          <w:p w14:paraId="7B3A6C38" w14:textId="04963EA9" w:rsidR="00B6765B" w:rsidRPr="0008753C" w:rsidRDefault="0008753C" w:rsidP="0008753C">
            <w:pPr>
              <w:tabs>
                <w:tab w:val="left" w:pos="5009"/>
              </w:tabs>
              <w:spacing w:line="360" w:lineRule="auto"/>
              <w:ind w:left="-104" w:right="-114"/>
              <w:jc w:val="center"/>
              <w:rPr>
                <w:rFonts w:asciiTheme="minorHAnsi" w:hAnsiTheme="minorHAnsi" w:cstheme="minorHAnsi"/>
                <w:b/>
                <w:bCs/>
                <w:sz w:val="22"/>
                <w:szCs w:val="22"/>
              </w:rPr>
            </w:pPr>
            <w:r w:rsidRPr="0008753C">
              <w:rPr>
                <w:rFonts w:asciiTheme="minorHAnsi" w:hAnsiTheme="minorHAnsi" w:cstheme="minorHAnsi"/>
                <w:b/>
                <w:bCs/>
                <w:sz w:val="22"/>
                <w:szCs w:val="22"/>
              </w:rPr>
              <w:t>1</w:t>
            </w:r>
          </w:p>
        </w:tc>
        <w:tc>
          <w:tcPr>
            <w:tcW w:w="1297" w:type="dxa"/>
          </w:tcPr>
          <w:p w14:paraId="0B56AC3D" w14:textId="77777777" w:rsidR="00B6765B" w:rsidRPr="0008753C" w:rsidRDefault="00B6765B" w:rsidP="00BB5278">
            <w:pPr>
              <w:tabs>
                <w:tab w:val="left" w:pos="5009"/>
              </w:tabs>
              <w:spacing w:line="360" w:lineRule="auto"/>
              <w:jc w:val="center"/>
              <w:rPr>
                <w:rFonts w:asciiTheme="minorHAnsi" w:hAnsiTheme="minorHAnsi" w:cstheme="minorHAnsi"/>
                <w:sz w:val="22"/>
                <w:szCs w:val="22"/>
              </w:rPr>
            </w:pPr>
          </w:p>
        </w:tc>
        <w:tc>
          <w:tcPr>
            <w:tcW w:w="1113" w:type="dxa"/>
            <w:vAlign w:val="center"/>
          </w:tcPr>
          <w:p w14:paraId="171A586F" w14:textId="6FA14B82" w:rsidR="00B6765B" w:rsidRPr="0008753C" w:rsidRDefault="00B6765B" w:rsidP="00BB5278">
            <w:pPr>
              <w:tabs>
                <w:tab w:val="left" w:pos="5009"/>
              </w:tabs>
              <w:spacing w:line="360" w:lineRule="auto"/>
              <w:jc w:val="center"/>
              <w:rPr>
                <w:rFonts w:asciiTheme="minorHAnsi" w:hAnsiTheme="minorHAnsi" w:cstheme="minorHAnsi"/>
                <w:b/>
                <w:bCs/>
                <w:sz w:val="22"/>
                <w:szCs w:val="22"/>
              </w:rPr>
            </w:pPr>
          </w:p>
        </w:tc>
        <w:tc>
          <w:tcPr>
            <w:tcW w:w="1134" w:type="dxa"/>
            <w:vAlign w:val="center"/>
          </w:tcPr>
          <w:p w14:paraId="68BF5D9C" w14:textId="5DADCD13" w:rsidR="00B6765B" w:rsidRPr="0008753C" w:rsidRDefault="00B6765B" w:rsidP="00BB5278">
            <w:pPr>
              <w:tabs>
                <w:tab w:val="left" w:pos="5009"/>
              </w:tabs>
              <w:spacing w:line="360" w:lineRule="auto"/>
              <w:jc w:val="center"/>
              <w:rPr>
                <w:rFonts w:asciiTheme="minorHAnsi" w:hAnsiTheme="minorHAnsi" w:cstheme="minorHAnsi"/>
                <w:b/>
                <w:bCs/>
                <w:sz w:val="22"/>
                <w:szCs w:val="22"/>
              </w:rPr>
            </w:pPr>
          </w:p>
        </w:tc>
      </w:tr>
    </w:tbl>
    <w:p w14:paraId="587EC0C2" w14:textId="77777777" w:rsidR="00206250" w:rsidRPr="000C5DF4" w:rsidRDefault="00206250" w:rsidP="00B37CF9">
      <w:pPr>
        <w:spacing w:line="276" w:lineRule="auto"/>
        <w:ind w:right="49"/>
        <w:jc w:val="both"/>
        <w:rPr>
          <w:rFonts w:ascii="Calibri" w:hAnsi="Calibri" w:cs="Calibri"/>
          <w:sz w:val="22"/>
          <w:szCs w:val="22"/>
        </w:rPr>
      </w:pPr>
    </w:p>
    <w:p w14:paraId="11B5AD85" w14:textId="4E66ECDE"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PARÁGRAFO </w:t>
      </w:r>
      <w:r w:rsidR="00945EA1">
        <w:rPr>
          <w:rFonts w:ascii="Calibri" w:hAnsi="Calibri" w:cs="Calibri"/>
          <w:b/>
          <w:sz w:val="22"/>
          <w:szCs w:val="22"/>
        </w:rPr>
        <w:t>PRIMEIRO</w:t>
      </w:r>
      <w:r w:rsidRPr="000C5DF4">
        <w:rPr>
          <w:rFonts w:ascii="Calibri" w:hAnsi="Calibri" w:cs="Calibri"/>
          <w:b/>
          <w:sz w:val="22"/>
          <w:szCs w:val="22"/>
        </w:rPr>
        <w:t xml:space="preserve"> – </w:t>
      </w:r>
      <w:r w:rsidRPr="000C5DF4">
        <w:rPr>
          <w:rFonts w:ascii="Calibri" w:hAnsi="Calibri" w:cs="Calibri"/>
          <w:sz w:val="22"/>
          <w:szCs w:val="22"/>
        </w:rPr>
        <w:t>O prazo de vigência deste contrato será de</w:t>
      </w:r>
      <w:r w:rsidR="00E46177">
        <w:rPr>
          <w:rFonts w:ascii="Calibri" w:hAnsi="Calibri" w:cs="Calibri"/>
          <w:sz w:val="22"/>
          <w:szCs w:val="22"/>
        </w:rPr>
        <w:t xml:space="preserve"> </w:t>
      </w:r>
      <w:r w:rsidR="001A2D1C" w:rsidRPr="00621CEC">
        <w:rPr>
          <w:rFonts w:ascii="Calibri" w:hAnsi="Calibri" w:cs="Calibri"/>
          <w:b/>
          <w:bCs/>
          <w:sz w:val="22"/>
          <w:szCs w:val="22"/>
        </w:rPr>
        <w:t>12</w:t>
      </w:r>
      <w:r w:rsidRPr="00621CEC">
        <w:rPr>
          <w:rFonts w:ascii="Calibri" w:hAnsi="Calibri" w:cs="Calibri"/>
          <w:b/>
          <w:bCs/>
          <w:sz w:val="22"/>
          <w:szCs w:val="22"/>
        </w:rPr>
        <w:t xml:space="preserve"> (</w:t>
      </w:r>
      <w:r w:rsidR="001A2D1C" w:rsidRPr="00621CEC">
        <w:rPr>
          <w:rFonts w:ascii="Calibri" w:hAnsi="Calibri" w:cs="Calibri"/>
          <w:b/>
          <w:bCs/>
          <w:sz w:val="22"/>
          <w:szCs w:val="22"/>
        </w:rPr>
        <w:t>doze</w:t>
      </w:r>
      <w:r w:rsidRPr="00621CEC">
        <w:rPr>
          <w:rFonts w:ascii="Calibri" w:hAnsi="Calibri" w:cs="Calibri"/>
          <w:b/>
          <w:bCs/>
          <w:sz w:val="22"/>
          <w:szCs w:val="22"/>
        </w:rPr>
        <w:t>) meses</w:t>
      </w:r>
      <w:r w:rsidRPr="000C5DF4">
        <w:rPr>
          <w:rFonts w:ascii="Calibri" w:hAnsi="Calibri" w:cs="Calibri"/>
          <w:sz w:val="22"/>
          <w:szCs w:val="22"/>
        </w:rPr>
        <w:t xml:space="preserve"> e o prazo para a entrega</w:t>
      </w:r>
      <w:r w:rsidR="002C5739">
        <w:rPr>
          <w:rFonts w:ascii="Calibri" w:hAnsi="Calibri" w:cs="Calibri"/>
          <w:sz w:val="22"/>
          <w:szCs w:val="22"/>
        </w:rPr>
        <w:t>, integral e imediata,</w:t>
      </w:r>
      <w:r w:rsidRPr="000C5DF4">
        <w:rPr>
          <w:rFonts w:ascii="Calibri" w:hAnsi="Calibri" w:cs="Calibri"/>
          <w:sz w:val="22"/>
          <w:szCs w:val="22"/>
        </w:rPr>
        <w:t xml:space="preserve"> do objeto será </w:t>
      </w:r>
      <w:r w:rsidRPr="001879F3">
        <w:rPr>
          <w:rFonts w:ascii="Calibri" w:hAnsi="Calibri" w:cs="Calibri"/>
          <w:sz w:val="22"/>
          <w:szCs w:val="22"/>
        </w:rPr>
        <w:t xml:space="preserve">de </w:t>
      </w:r>
      <w:r w:rsidR="001879F3" w:rsidRPr="001879F3">
        <w:rPr>
          <w:rFonts w:ascii="Calibri" w:hAnsi="Calibri" w:cs="Calibri"/>
          <w:b/>
          <w:bCs/>
          <w:sz w:val="22"/>
          <w:szCs w:val="22"/>
        </w:rPr>
        <w:t>30</w:t>
      </w:r>
      <w:r w:rsidR="00621CEC" w:rsidRPr="001879F3">
        <w:rPr>
          <w:rFonts w:ascii="Calibri" w:hAnsi="Calibri" w:cs="Calibri"/>
          <w:b/>
          <w:bCs/>
          <w:sz w:val="22"/>
          <w:szCs w:val="22"/>
        </w:rPr>
        <w:t xml:space="preserve"> (</w:t>
      </w:r>
      <w:r w:rsidR="001879F3" w:rsidRPr="001879F3">
        <w:rPr>
          <w:rFonts w:ascii="Calibri" w:hAnsi="Calibri" w:cs="Calibri"/>
          <w:b/>
          <w:bCs/>
          <w:sz w:val="22"/>
          <w:szCs w:val="22"/>
        </w:rPr>
        <w:t>trinta</w:t>
      </w:r>
      <w:r w:rsidR="00621CEC" w:rsidRPr="001879F3">
        <w:rPr>
          <w:rFonts w:ascii="Calibri" w:hAnsi="Calibri" w:cs="Calibri"/>
          <w:b/>
          <w:bCs/>
          <w:sz w:val="22"/>
          <w:szCs w:val="22"/>
        </w:rPr>
        <w:t>) dias corridos</w:t>
      </w:r>
      <w:r w:rsidRPr="000C5DF4">
        <w:rPr>
          <w:rFonts w:ascii="Calibri" w:hAnsi="Calibri" w:cs="Calibri"/>
          <w:sz w:val="22"/>
          <w:szCs w:val="22"/>
        </w:rPr>
        <w:t xml:space="preserve">, contados a partir da autorização para o início da entrega, emitida pela Secretaria Municipal de </w:t>
      </w:r>
      <w:r w:rsidR="00783E03" w:rsidRPr="00783E03">
        <w:rPr>
          <w:rFonts w:ascii="Calibri" w:hAnsi="Calibri" w:cs="Calibri"/>
          <w:sz w:val="22"/>
          <w:szCs w:val="22"/>
        </w:rPr>
        <w:t>Saúde</w:t>
      </w:r>
      <w:r w:rsidRPr="000C5DF4">
        <w:rPr>
          <w:rFonts w:ascii="Calibri" w:hAnsi="Calibri" w:cs="Calibri"/>
          <w:sz w:val="22"/>
          <w:szCs w:val="22"/>
        </w:rPr>
        <w:t>, ou pessoa por ela autorizada para este fim, sem qualquer interrupção, podendo ser alterado por Termo Aditivo, de comum acordo entre as partes, desde que não implique em modificações do objeto do contrato.</w:t>
      </w:r>
    </w:p>
    <w:p w14:paraId="01CE6F08" w14:textId="77777777" w:rsidR="00945EA1" w:rsidRDefault="00945EA1" w:rsidP="00B37CF9">
      <w:pPr>
        <w:spacing w:line="276" w:lineRule="auto"/>
        <w:ind w:right="-376"/>
        <w:jc w:val="both"/>
        <w:rPr>
          <w:rFonts w:ascii="Calibri" w:hAnsi="Calibri" w:cs="Calibri"/>
          <w:sz w:val="22"/>
          <w:szCs w:val="22"/>
        </w:rPr>
      </w:pPr>
    </w:p>
    <w:p w14:paraId="678643B8" w14:textId="6DD5A2FB" w:rsidR="00945EA1" w:rsidRPr="00945EA1" w:rsidRDefault="00945EA1" w:rsidP="00B37CF9">
      <w:pPr>
        <w:spacing w:after="200" w:line="276" w:lineRule="auto"/>
        <w:ind w:right="-376"/>
        <w:jc w:val="both"/>
        <w:rPr>
          <w:rFonts w:ascii="Calibri" w:eastAsia="Calibri" w:hAnsi="Calibri" w:cs="Calibri"/>
          <w:sz w:val="22"/>
          <w:szCs w:val="22"/>
        </w:rPr>
      </w:pPr>
      <w:r w:rsidRPr="00945EA1">
        <w:rPr>
          <w:rFonts w:ascii="Calibri" w:eastAsia="Calibri" w:hAnsi="Calibri" w:cs="Calibri"/>
          <w:b/>
          <w:sz w:val="22"/>
          <w:szCs w:val="22"/>
        </w:rPr>
        <w:t>PARÁGRAFO SEGUNDO – GARANTIA -</w:t>
      </w:r>
      <w:r w:rsidRPr="00945EA1">
        <w:rPr>
          <w:rFonts w:ascii="Calibri" w:eastAsia="Calibri" w:hAnsi="Calibri" w:cs="Calibri"/>
          <w:sz w:val="22"/>
          <w:szCs w:val="22"/>
        </w:rPr>
        <w:t xml:space="preserve"> </w:t>
      </w:r>
      <w:r w:rsidR="00D73BD0" w:rsidRPr="00D73BD0">
        <w:rPr>
          <w:rFonts w:ascii="Calibri" w:eastAsia="Calibri" w:hAnsi="Calibri" w:cs="Calibri"/>
          <w:sz w:val="22"/>
          <w:szCs w:val="22"/>
        </w:rPr>
        <w:t>As condições de garantia do(s) produto(s) seguem de acordo com a Lei Federal nº 8.078, de 11 de setembro de 1990, especificamente em seus artigos 18 e 26.</w:t>
      </w:r>
    </w:p>
    <w:p w14:paraId="24E0E46E" w14:textId="79DA5C2E" w:rsidR="00D9486E" w:rsidRPr="00912B84" w:rsidRDefault="00D9486E" w:rsidP="00B37CF9">
      <w:pPr>
        <w:keepNext/>
        <w:numPr>
          <w:ilvl w:val="8"/>
          <w:numId w:val="0"/>
        </w:numPr>
        <w:tabs>
          <w:tab w:val="num" w:pos="0"/>
        </w:tabs>
        <w:spacing w:line="276" w:lineRule="auto"/>
        <w:ind w:right="-376"/>
        <w:jc w:val="both"/>
        <w:outlineLvl w:val="8"/>
        <w:rPr>
          <w:rFonts w:ascii="Calibri" w:hAnsi="Calibri" w:cs="Calibri"/>
          <w:bCs/>
          <w:sz w:val="22"/>
          <w:szCs w:val="22"/>
        </w:rPr>
      </w:pPr>
      <w:r w:rsidRPr="00912B84">
        <w:rPr>
          <w:rFonts w:ascii="Calibri" w:hAnsi="Calibri" w:cs="Calibri"/>
          <w:b/>
          <w:bCs/>
          <w:sz w:val="22"/>
          <w:szCs w:val="22"/>
        </w:rPr>
        <w:lastRenderedPageBreak/>
        <w:t>CLÁUSULA SEGUNDA –</w:t>
      </w:r>
      <w:r w:rsidRPr="00912B84">
        <w:rPr>
          <w:rFonts w:ascii="Calibri" w:hAnsi="Calibri" w:cs="Calibri"/>
          <w:bCs/>
          <w:sz w:val="22"/>
          <w:szCs w:val="22"/>
        </w:rPr>
        <w:t xml:space="preserve"> Pelo cumprimento do exposto na Cláusula Primeira o Contratante pagará à Contratada o valor de </w:t>
      </w:r>
      <w:r w:rsidR="00954E1A" w:rsidRPr="00B74ECF">
        <w:rPr>
          <w:rFonts w:ascii="Calibri" w:hAnsi="Calibri" w:cs="Calibri"/>
          <w:b/>
          <w:sz w:val="22"/>
          <w:szCs w:val="22"/>
        </w:rPr>
        <w:t xml:space="preserve">R$ </w:t>
      </w:r>
      <w:r w:rsidR="00D73BD0">
        <w:rPr>
          <w:rFonts w:ascii="Calibri" w:hAnsi="Calibri" w:cs="Calibri"/>
          <w:b/>
          <w:sz w:val="22"/>
          <w:szCs w:val="22"/>
        </w:rPr>
        <w:t>__________,___</w:t>
      </w:r>
      <w:r w:rsidR="00954E1A" w:rsidRPr="00B74ECF">
        <w:rPr>
          <w:rFonts w:ascii="Calibri" w:hAnsi="Calibri" w:cs="Calibri"/>
          <w:b/>
          <w:sz w:val="22"/>
          <w:szCs w:val="22"/>
        </w:rPr>
        <w:t xml:space="preserve"> </w:t>
      </w:r>
      <w:r w:rsidRPr="00B74ECF">
        <w:rPr>
          <w:rFonts w:ascii="Calibri" w:hAnsi="Calibri" w:cs="Calibri"/>
          <w:b/>
          <w:sz w:val="22"/>
          <w:szCs w:val="22"/>
        </w:rPr>
        <w:t>(</w:t>
      </w:r>
      <w:r w:rsidR="00D73BD0">
        <w:rPr>
          <w:rFonts w:ascii="Calibri" w:hAnsi="Calibri" w:cs="Calibri"/>
          <w:b/>
          <w:sz w:val="22"/>
          <w:szCs w:val="22"/>
        </w:rPr>
        <w:t>_______________________________________</w:t>
      </w:r>
      <w:r w:rsidRPr="00B74ECF">
        <w:rPr>
          <w:rFonts w:ascii="Calibri" w:hAnsi="Calibri" w:cs="Calibri"/>
          <w:b/>
          <w:sz w:val="22"/>
          <w:szCs w:val="22"/>
        </w:rPr>
        <w:t>)</w:t>
      </w:r>
      <w:r w:rsidRPr="00912B84">
        <w:rPr>
          <w:rFonts w:ascii="Calibri" w:hAnsi="Calibri" w:cs="Calibri"/>
          <w:bCs/>
          <w:sz w:val="22"/>
          <w:szCs w:val="22"/>
        </w:rPr>
        <w:t>, para quantidade, totalidade e período, conforme especificado no Termo de Referência</w:t>
      </w:r>
      <w:r w:rsidR="00B74ECF">
        <w:rPr>
          <w:rFonts w:ascii="Calibri" w:hAnsi="Calibri" w:cs="Calibri"/>
          <w:bCs/>
          <w:sz w:val="22"/>
          <w:szCs w:val="22"/>
        </w:rPr>
        <w:t xml:space="preserve"> ( Anexo I</w:t>
      </w:r>
      <w:r w:rsidRPr="00912B84">
        <w:rPr>
          <w:rFonts w:ascii="Calibri" w:hAnsi="Calibri" w:cs="Calibri"/>
          <w:bCs/>
          <w:sz w:val="22"/>
          <w:szCs w:val="22"/>
        </w:rPr>
        <w:t>).</w:t>
      </w:r>
    </w:p>
    <w:p w14:paraId="62A820BB" w14:textId="77777777" w:rsidR="00E02567" w:rsidRPr="00954E1A" w:rsidRDefault="00E02567" w:rsidP="00B37CF9">
      <w:pPr>
        <w:keepNext/>
        <w:numPr>
          <w:ilvl w:val="8"/>
          <w:numId w:val="0"/>
        </w:numPr>
        <w:tabs>
          <w:tab w:val="num" w:pos="0"/>
        </w:tabs>
        <w:spacing w:line="276" w:lineRule="auto"/>
        <w:ind w:right="-376"/>
        <w:jc w:val="both"/>
        <w:outlineLvl w:val="8"/>
        <w:rPr>
          <w:rFonts w:ascii="Calibri" w:hAnsi="Calibri" w:cs="Calibri"/>
          <w:bCs/>
          <w:color w:val="FF0000"/>
          <w:sz w:val="22"/>
          <w:szCs w:val="22"/>
        </w:rPr>
      </w:pPr>
    </w:p>
    <w:p w14:paraId="66FC9ECA"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TERCEIRA – DO PAGAMENTO </w:t>
      </w:r>
      <w:r w:rsidRPr="000C5DF4">
        <w:rPr>
          <w:rFonts w:ascii="Calibri" w:hAnsi="Calibri" w:cs="Calibri"/>
          <w:sz w:val="22"/>
          <w:szCs w:val="22"/>
        </w:rPr>
        <w:t>– O pagamento será realizado, em até 30 (trinta) dias após a apresentação da(s) nota(s) fiscal(is) devidamente atestada(s) por 02 (dois) servidores;</w:t>
      </w:r>
    </w:p>
    <w:p w14:paraId="0464AB11" w14:textId="77777777" w:rsidR="00E02567" w:rsidRPr="000C5DF4" w:rsidRDefault="00E02567" w:rsidP="00B37CF9">
      <w:pPr>
        <w:spacing w:line="276" w:lineRule="auto"/>
        <w:ind w:right="-376"/>
        <w:jc w:val="both"/>
        <w:rPr>
          <w:rFonts w:ascii="Calibri" w:hAnsi="Calibri" w:cs="Calibri"/>
          <w:sz w:val="22"/>
          <w:szCs w:val="22"/>
        </w:rPr>
      </w:pPr>
    </w:p>
    <w:p w14:paraId="25034C12" w14:textId="769DBBC8"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PARÁGRAFO ÚNICO – </w:t>
      </w:r>
      <w:r w:rsidRPr="000C5DF4">
        <w:rPr>
          <w:rFonts w:ascii="Calibri" w:hAnsi="Calibri" w:cs="Calibri"/>
          <w:sz w:val="22"/>
          <w:szCs w:val="22"/>
        </w:rPr>
        <w:t xml:space="preserve">A Contratante efetuará ampla fiscalização dos serviços prestados pela Contratada, através da Secretaria de Municipal de </w:t>
      </w:r>
      <w:r w:rsidR="00FD1D0F">
        <w:rPr>
          <w:rFonts w:ascii="Calibri" w:hAnsi="Calibri" w:cs="Calibri"/>
          <w:sz w:val="22"/>
          <w:szCs w:val="22"/>
        </w:rPr>
        <w:t>Saúde</w:t>
      </w:r>
      <w:r w:rsidRPr="000C5DF4">
        <w:rPr>
          <w:rFonts w:ascii="Calibri" w:hAnsi="Calibri" w:cs="Calibri"/>
          <w:sz w:val="22"/>
          <w:szCs w:val="22"/>
        </w:rPr>
        <w:t xml:space="preserve">, na pessoa de servidor designado como fiscal de contrato, a que compete exigir o cumprimento das obrigações deste contrato.  </w:t>
      </w:r>
    </w:p>
    <w:p w14:paraId="0A8A1E6B" w14:textId="77777777" w:rsidR="00E02567" w:rsidRPr="000C5DF4" w:rsidRDefault="00E02567" w:rsidP="00B37CF9">
      <w:pPr>
        <w:spacing w:line="276" w:lineRule="auto"/>
        <w:ind w:right="-376"/>
        <w:jc w:val="both"/>
        <w:rPr>
          <w:rFonts w:ascii="Calibri" w:hAnsi="Calibri" w:cs="Calibri"/>
          <w:sz w:val="22"/>
          <w:szCs w:val="22"/>
        </w:rPr>
      </w:pPr>
    </w:p>
    <w:p w14:paraId="6FBD941C" w14:textId="4DD573D5"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QUARTA – </w:t>
      </w:r>
      <w:r w:rsidR="00C013C5" w:rsidRPr="00C013C5">
        <w:rPr>
          <w:rFonts w:ascii="Calibri" w:hAnsi="Calibri" w:cs="Calibri"/>
          <w:sz w:val="22"/>
          <w:szCs w:val="22"/>
        </w:rPr>
        <w:t>A inobservância, pela contratada, de cláusula ou obrigação constante deste Termo de Referência autorizará a contratante a aplicar-lhe as sanções previstas na Lei Federal nº 8.666, de 1993, ou seja:</w:t>
      </w:r>
    </w:p>
    <w:p w14:paraId="595DF2E5" w14:textId="77777777" w:rsidR="002C5739" w:rsidRPr="000C5DF4" w:rsidRDefault="002C5739" w:rsidP="00B37CF9">
      <w:pPr>
        <w:spacing w:line="276" w:lineRule="auto"/>
        <w:ind w:right="-376"/>
        <w:jc w:val="both"/>
        <w:rPr>
          <w:rFonts w:ascii="Calibri" w:hAnsi="Calibri" w:cs="Calibri"/>
          <w:sz w:val="22"/>
          <w:szCs w:val="22"/>
        </w:rPr>
      </w:pPr>
    </w:p>
    <w:p w14:paraId="20E95823" w14:textId="75BCEAEF" w:rsidR="002C5739" w:rsidRPr="002C5739" w:rsidRDefault="002C5739" w:rsidP="00B37CF9">
      <w:pPr>
        <w:tabs>
          <w:tab w:val="left" w:pos="360"/>
          <w:tab w:val="left" w:pos="1560"/>
        </w:tabs>
        <w:spacing w:line="276" w:lineRule="auto"/>
        <w:ind w:right="-376"/>
        <w:jc w:val="both"/>
        <w:rPr>
          <w:rFonts w:ascii="Calibri" w:hAnsi="Calibri" w:cs="Calibri"/>
          <w:sz w:val="22"/>
          <w:szCs w:val="22"/>
        </w:rPr>
      </w:pPr>
      <w:r w:rsidRPr="002C5739">
        <w:rPr>
          <w:rFonts w:ascii="Calibri" w:hAnsi="Calibri" w:cs="Calibri"/>
          <w:sz w:val="22"/>
          <w:szCs w:val="22"/>
        </w:rPr>
        <w:t xml:space="preserve">a) </w:t>
      </w:r>
      <w:r w:rsidR="00C013C5" w:rsidRPr="00C013C5">
        <w:rPr>
          <w:rFonts w:ascii="Calibri" w:hAnsi="Calibri" w:cs="Calibri"/>
          <w:sz w:val="22"/>
          <w:szCs w:val="22"/>
        </w:rPr>
        <w:t>Advertência;</w:t>
      </w:r>
    </w:p>
    <w:p w14:paraId="6003A7DA" w14:textId="3C85E6BA" w:rsidR="002C5739" w:rsidRPr="002C5739" w:rsidRDefault="002C5739" w:rsidP="00B37CF9">
      <w:pPr>
        <w:tabs>
          <w:tab w:val="left" w:pos="360"/>
          <w:tab w:val="left" w:pos="1560"/>
        </w:tabs>
        <w:spacing w:line="276" w:lineRule="auto"/>
        <w:ind w:right="-376"/>
        <w:jc w:val="both"/>
        <w:rPr>
          <w:rFonts w:ascii="Calibri" w:hAnsi="Calibri" w:cs="Calibri"/>
          <w:sz w:val="22"/>
          <w:szCs w:val="22"/>
        </w:rPr>
      </w:pPr>
      <w:r w:rsidRPr="002C5739">
        <w:rPr>
          <w:rFonts w:ascii="Calibri" w:hAnsi="Calibri" w:cs="Calibri"/>
          <w:sz w:val="22"/>
          <w:szCs w:val="22"/>
        </w:rPr>
        <w:t xml:space="preserve">b) </w:t>
      </w:r>
      <w:r w:rsidR="00C013C5" w:rsidRPr="00C013C5">
        <w:rPr>
          <w:rFonts w:ascii="Calibri" w:hAnsi="Calibri" w:cs="Calibri"/>
          <w:sz w:val="22"/>
          <w:szCs w:val="22"/>
        </w:rPr>
        <w:t>Suspensão temporária de participar em licitação e impedimento de contratar com a administração por até 2 (dois) anos;</w:t>
      </w:r>
    </w:p>
    <w:p w14:paraId="074B2F4A" w14:textId="1BC4F34A" w:rsidR="002C5739" w:rsidRPr="002C5739" w:rsidRDefault="002C5739" w:rsidP="00B37CF9">
      <w:pPr>
        <w:tabs>
          <w:tab w:val="left" w:pos="360"/>
          <w:tab w:val="left" w:pos="1560"/>
        </w:tabs>
        <w:spacing w:line="276" w:lineRule="auto"/>
        <w:ind w:right="-376"/>
        <w:jc w:val="both"/>
        <w:rPr>
          <w:rFonts w:ascii="Calibri" w:hAnsi="Calibri" w:cs="Calibri"/>
          <w:sz w:val="22"/>
          <w:szCs w:val="22"/>
        </w:rPr>
      </w:pPr>
      <w:r w:rsidRPr="002C5739">
        <w:rPr>
          <w:rFonts w:ascii="Calibri" w:hAnsi="Calibri" w:cs="Calibri"/>
          <w:sz w:val="22"/>
          <w:szCs w:val="22"/>
        </w:rPr>
        <w:t xml:space="preserve">c) </w:t>
      </w:r>
      <w:r w:rsidR="00C013C5" w:rsidRPr="00C013C5">
        <w:rPr>
          <w:rFonts w:ascii="Calibri" w:hAnsi="Calibri" w:cs="Calibri"/>
          <w:sz w:val="22"/>
          <w:szCs w:val="22"/>
        </w:rPr>
        <w:t>Declaração de inidoneidade para licitar ou contratar com a administração, enquanto perdurarem os motivos da punição ou até que seja promovida a reabilitação perante a própria autoridade que aplicou a penalidade, que será concedida desde que ressarcida a administração dos prejuízos resultantes e após decorrido o prazo da sanção aplicada com base na alínea anterior;</w:t>
      </w:r>
    </w:p>
    <w:p w14:paraId="474AC609" w14:textId="47C1832A" w:rsidR="002C5739" w:rsidRDefault="002C5739" w:rsidP="00B37CF9">
      <w:pPr>
        <w:tabs>
          <w:tab w:val="left" w:pos="360"/>
          <w:tab w:val="left" w:pos="1560"/>
        </w:tabs>
        <w:spacing w:line="276" w:lineRule="auto"/>
        <w:ind w:right="-376"/>
        <w:jc w:val="both"/>
        <w:rPr>
          <w:rFonts w:ascii="Calibri" w:hAnsi="Calibri" w:cs="Calibri"/>
          <w:sz w:val="22"/>
          <w:szCs w:val="22"/>
        </w:rPr>
      </w:pPr>
      <w:r w:rsidRPr="002C5739">
        <w:rPr>
          <w:rFonts w:ascii="Calibri" w:hAnsi="Calibri" w:cs="Calibri"/>
          <w:sz w:val="22"/>
          <w:szCs w:val="22"/>
        </w:rPr>
        <w:t xml:space="preserve">d) </w:t>
      </w:r>
      <w:r w:rsidR="00C013C5" w:rsidRPr="00C013C5">
        <w:rPr>
          <w:rFonts w:ascii="Calibri" w:hAnsi="Calibri" w:cs="Calibri"/>
          <w:sz w:val="22"/>
          <w:szCs w:val="22"/>
        </w:rPr>
        <w:t>Multa a ser cobrada segundo os seguintes critérios:</w:t>
      </w:r>
    </w:p>
    <w:p w14:paraId="65D1B9FF" w14:textId="45B1CD05" w:rsidR="00C013C5"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t>d.1)</w:t>
      </w:r>
      <w:r w:rsidRPr="00C013C5">
        <w:t xml:space="preserve"> </w:t>
      </w:r>
      <w:r w:rsidRPr="00C013C5">
        <w:rPr>
          <w:rFonts w:ascii="Calibri" w:hAnsi="Calibri" w:cs="Calibri"/>
          <w:sz w:val="22"/>
          <w:szCs w:val="22"/>
        </w:rPr>
        <w:t>Pela inexecução total do objeto do contrato, multa de 20% (vinte por cento) sobre o valor mensal estimado dos serviços contratados;</w:t>
      </w:r>
    </w:p>
    <w:p w14:paraId="511323BD" w14:textId="5E6F782A" w:rsidR="00C013C5"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t xml:space="preserve">d.2) </w:t>
      </w:r>
      <w:r w:rsidRPr="00C013C5">
        <w:rPr>
          <w:rFonts w:ascii="Calibri" w:hAnsi="Calibri" w:cs="Calibri"/>
          <w:sz w:val="22"/>
          <w:szCs w:val="22"/>
        </w:rPr>
        <w:t>Pelo retardamento na entrega dos bens adquiridos, multa diária de 1% (um por cento) sobre o valor estimado em atraso até o 10º dia, data a partir da qual se caracterizará o inadimplemento absoluto;</w:t>
      </w:r>
    </w:p>
    <w:p w14:paraId="7561DCB7" w14:textId="17C8AA0A" w:rsidR="00C013C5"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t xml:space="preserve">d.3) </w:t>
      </w:r>
      <w:r w:rsidRPr="00C013C5">
        <w:rPr>
          <w:rFonts w:ascii="Calibri" w:hAnsi="Calibri" w:cs="Calibri"/>
          <w:sz w:val="22"/>
          <w:szCs w:val="22"/>
        </w:rPr>
        <w:t>Pela inexecução parcial, multa de 20% (vinte por cento) sobre o valor correspondente à parcela da entrega não realizada ou realizada em desacordo com o presente contrato ou com as normas legais e infralegais aplicáveis à espécie;</w:t>
      </w:r>
    </w:p>
    <w:p w14:paraId="082FFA82" w14:textId="17BBB88E" w:rsidR="00C013C5"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t xml:space="preserve">d.4) </w:t>
      </w:r>
      <w:r w:rsidRPr="00C013C5">
        <w:rPr>
          <w:rFonts w:ascii="Calibri" w:hAnsi="Calibri" w:cs="Calibri"/>
          <w:sz w:val="22"/>
          <w:szCs w:val="22"/>
        </w:rPr>
        <w:t>Pelo descumprimento de qualquer outra cláusula, que não diga respeito diretamente à execução do objeto do contrato, multa de 0,5% (meio ponto percentual) sobre o valor mensal estimado;</w:t>
      </w:r>
    </w:p>
    <w:p w14:paraId="17A3D3E4" w14:textId="4A30E20D" w:rsidR="00C013C5" w:rsidRPr="002C5739" w:rsidRDefault="00C013C5" w:rsidP="00B37CF9">
      <w:pPr>
        <w:tabs>
          <w:tab w:val="left" w:pos="360"/>
          <w:tab w:val="left" w:pos="1560"/>
        </w:tabs>
        <w:spacing w:line="276" w:lineRule="auto"/>
        <w:ind w:right="-376"/>
        <w:jc w:val="both"/>
        <w:rPr>
          <w:rFonts w:ascii="Calibri" w:hAnsi="Calibri" w:cs="Calibri"/>
          <w:sz w:val="22"/>
          <w:szCs w:val="22"/>
        </w:rPr>
      </w:pPr>
      <w:r>
        <w:rPr>
          <w:rFonts w:ascii="Calibri" w:hAnsi="Calibri" w:cs="Calibri"/>
          <w:sz w:val="22"/>
          <w:szCs w:val="22"/>
        </w:rPr>
        <w:t xml:space="preserve">d.5) </w:t>
      </w:r>
      <w:r w:rsidRPr="00C013C5">
        <w:rPr>
          <w:rFonts w:ascii="Calibri" w:hAnsi="Calibri" w:cs="Calibri"/>
          <w:sz w:val="22"/>
          <w:szCs w:val="22"/>
        </w:rPr>
        <w:t>Pela rescisão do contrato por culpa da contratada, multa de 10% (dez por cento) sobre o valor mensal estimado.</w:t>
      </w:r>
    </w:p>
    <w:p w14:paraId="3241EFA5" w14:textId="77777777" w:rsidR="002C5739" w:rsidRPr="000C5DF4" w:rsidRDefault="002C5739" w:rsidP="00B37CF9">
      <w:pPr>
        <w:tabs>
          <w:tab w:val="left" w:pos="360"/>
          <w:tab w:val="left" w:pos="1560"/>
        </w:tabs>
        <w:spacing w:line="276" w:lineRule="auto"/>
        <w:ind w:right="-376"/>
        <w:jc w:val="both"/>
        <w:rPr>
          <w:rFonts w:ascii="Calibri" w:hAnsi="Calibri" w:cs="Calibri"/>
          <w:sz w:val="22"/>
          <w:szCs w:val="22"/>
        </w:rPr>
      </w:pPr>
    </w:p>
    <w:p w14:paraId="41759E51"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QUINTA – </w:t>
      </w:r>
      <w:r w:rsidRPr="000C5DF4">
        <w:rPr>
          <w:rFonts w:ascii="Calibri" w:hAnsi="Calibri" w:cs="Calibri"/>
          <w:sz w:val="22"/>
          <w:szCs w:val="22"/>
        </w:rPr>
        <w:t xml:space="preserve">A inexecução total ou parcial deste contrato enseja a sua rescisão, com as cominações daí advindas nos termos </w:t>
      </w:r>
      <w:r w:rsidR="00BD3DF2" w:rsidRPr="000C5DF4">
        <w:rPr>
          <w:rFonts w:ascii="Calibri" w:hAnsi="Calibri" w:cs="Calibri"/>
          <w:sz w:val="22"/>
          <w:szCs w:val="22"/>
        </w:rPr>
        <w:t>do</w:t>
      </w:r>
      <w:r w:rsidRPr="000C5DF4">
        <w:rPr>
          <w:rFonts w:ascii="Calibri" w:hAnsi="Calibri" w:cs="Calibri"/>
          <w:sz w:val="22"/>
          <w:szCs w:val="22"/>
        </w:rPr>
        <w:t xml:space="preserve"> Art. 77 da Lei Federal nº 8.666/93, além dos motivos previstos no Art. 78 do referido diploma legal.</w:t>
      </w:r>
    </w:p>
    <w:p w14:paraId="584768CF" w14:textId="77777777" w:rsidR="00E02567" w:rsidRPr="000C5DF4" w:rsidRDefault="00E02567" w:rsidP="00B37CF9">
      <w:pPr>
        <w:spacing w:line="276" w:lineRule="auto"/>
        <w:ind w:right="-376"/>
        <w:jc w:val="both"/>
        <w:rPr>
          <w:rFonts w:ascii="Calibri" w:hAnsi="Calibri" w:cs="Calibri"/>
          <w:sz w:val="22"/>
          <w:szCs w:val="22"/>
        </w:rPr>
      </w:pPr>
    </w:p>
    <w:p w14:paraId="468CAFCE"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lastRenderedPageBreak/>
        <w:t xml:space="preserve">CLÁUSULA SEXTA </w:t>
      </w:r>
      <w:r w:rsidRPr="000C5DF4">
        <w:rPr>
          <w:rFonts w:ascii="Calibri" w:hAnsi="Calibri" w:cs="Calibri"/>
          <w:sz w:val="22"/>
          <w:szCs w:val="22"/>
        </w:rPr>
        <w:t>– É vedado à Contratada ceder, transferir ou subcontratar os serviços ou o contrato, de forma total ou parcial, sem prévia autorização da CONTRATANTE.</w:t>
      </w:r>
    </w:p>
    <w:p w14:paraId="1E414D2D" w14:textId="77777777" w:rsidR="00E02567" w:rsidRPr="000C5DF4" w:rsidRDefault="00E02567" w:rsidP="00B37CF9">
      <w:pPr>
        <w:spacing w:line="276" w:lineRule="auto"/>
        <w:ind w:right="-376"/>
        <w:jc w:val="both"/>
        <w:rPr>
          <w:rFonts w:ascii="Calibri" w:hAnsi="Calibri" w:cs="Calibri"/>
          <w:sz w:val="22"/>
          <w:szCs w:val="22"/>
        </w:rPr>
      </w:pPr>
    </w:p>
    <w:p w14:paraId="4A3A7AEF"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CLÁUSULA SÉTIMA</w:t>
      </w:r>
      <w:r w:rsidRPr="000C5DF4">
        <w:rPr>
          <w:rFonts w:ascii="Calibri" w:hAnsi="Calibri" w:cs="Calibri"/>
          <w:sz w:val="22"/>
          <w:szCs w:val="22"/>
        </w:rPr>
        <w:t xml:space="preserve"> – Em caso de cessão, a CONTRATADA permanecerá solidariamente responsável com a cessionária ou sub CONTRATADA, tanto em relação à CONTRATANTE como perante terceiros pelo perfeito cumprimento de todas as cláusulas e condições contratuais. </w:t>
      </w:r>
    </w:p>
    <w:p w14:paraId="408AF685" w14:textId="77777777" w:rsidR="00E02567" w:rsidRPr="000C5DF4" w:rsidRDefault="00E02567" w:rsidP="00B37CF9">
      <w:pPr>
        <w:spacing w:line="276" w:lineRule="auto"/>
        <w:ind w:right="-376"/>
        <w:jc w:val="both"/>
        <w:rPr>
          <w:rFonts w:ascii="Calibri" w:hAnsi="Calibri" w:cs="Calibri"/>
          <w:b/>
          <w:sz w:val="22"/>
          <w:szCs w:val="22"/>
        </w:rPr>
      </w:pPr>
    </w:p>
    <w:p w14:paraId="2E202209"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OITAVA – </w:t>
      </w:r>
      <w:r w:rsidRPr="000C5DF4">
        <w:rPr>
          <w:rFonts w:ascii="Calibri" w:hAnsi="Calibri" w:cs="Calibri"/>
          <w:sz w:val="22"/>
          <w:szCs w:val="22"/>
        </w:rPr>
        <w:t xml:space="preserve">Qualquer cessão ou subcontratação sem a devida autorização da CONTRATANTE, será nula e sem qualquer efeito, além de constituir infração contratual passível das cominações legais e cabíveis.   </w:t>
      </w:r>
    </w:p>
    <w:p w14:paraId="21C68551" w14:textId="77777777" w:rsidR="00E02567" w:rsidRPr="000C5DF4" w:rsidRDefault="00E02567" w:rsidP="00B37CF9">
      <w:pPr>
        <w:spacing w:line="276" w:lineRule="auto"/>
        <w:ind w:right="-376"/>
        <w:jc w:val="both"/>
        <w:rPr>
          <w:rFonts w:ascii="Calibri" w:hAnsi="Calibri" w:cs="Calibri"/>
          <w:sz w:val="22"/>
          <w:szCs w:val="22"/>
        </w:rPr>
      </w:pPr>
    </w:p>
    <w:p w14:paraId="57F54A4B"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NONA – </w:t>
      </w:r>
      <w:r w:rsidRPr="000C5DF4">
        <w:rPr>
          <w:rFonts w:ascii="Calibri" w:hAnsi="Calibri" w:cs="Calibri"/>
          <w:sz w:val="22"/>
          <w:szCs w:val="22"/>
        </w:rPr>
        <w:t>A contratada</w:t>
      </w:r>
      <w:r w:rsidRPr="000C5DF4">
        <w:rPr>
          <w:rFonts w:ascii="Calibri" w:hAnsi="Calibri" w:cs="Calibri"/>
          <w:b/>
          <w:sz w:val="22"/>
          <w:szCs w:val="22"/>
        </w:rPr>
        <w:t xml:space="preserve"> </w:t>
      </w:r>
      <w:r w:rsidRPr="000C5DF4">
        <w:rPr>
          <w:rFonts w:ascii="Calibri" w:hAnsi="Calibri" w:cs="Calibri"/>
          <w:sz w:val="22"/>
          <w:szCs w:val="22"/>
        </w:rPr>
        <w:t>reconhece o direito da administração de rescisão motivada por inexecução total ou parcial do contrato.</w:t>
      </w:r>
    </w:p>
    <w:p w14:paraId="782FFF3A" w14:textId="77777777" w:rsidR="00E02567" w:rsidRPr="000C5DF4" w:rsidRDefault="00E02567" w:rsidP="00B37CF9">
      <w:pPr>
        <w:spacing w:line="276" w:lineRule="auto"/>
        <w:ind w:right="-376"/>
        <w:jc w:val="both"/>
        <w:rPr>
          <w:rFonts w:ascii="Calibri" w:hAnsi="Calibri" w:cs="Calibri"/>
          <w:sz w:val="22"/>
          <w:szCs w:val="22"/>
        </w:rPr>
      </w:pPr>
    </w:p>
    <w:p w14:paraId="645F480F"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DÉCIMA – </w:t>
      </w:r>
      <w:r w:rsidRPr="000C5DF4">
        <w:rPr>
          <w:rFonts w:ascii="Calibri" w:hAnsi="Calibri" w:cs="Calibri"/>
          <w:sz w:val="22"/>
          <w:szCs w:val="22"/>
        </w:rPr>
        <w:t>Durante a vigência deste contrato, a CONTRATADA é a única responsável perante terceiros, pelas consequências dos atos praticados pelo seu pessoal na execução dos serviços e uso de equipamentos.</w:t>
      </w:r>
    </w:p>
    <w:p w14:paraId="365C482F" w14:textId="77777777" w:rsidR="00E02567" w:rsidRPr="000C5DF4" w:rsidRDefault="00E02567" w:rsidP="00B37CF9">
      <w:pPr>
        <w:spacing w:line="276" w:lineRule="auto"/>
        <w:ind w:right="-376"/>
        <w:jc w:val="both"/>
        <w:rPr>
          <w:rFonts w:ascii="Calibri" w:hAnsi="Calibri" w:cs="Calibri"/>
          <w:sz w:val="22"/>
          <w:szCs w:val="22"/>
        </w:rPr>
      </w:pPr>
    </w:p>
    <w:p w14:paraId="0D49F9A9"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b/>
          <w:sz w:val="22"/>
          <w:szCs w:val="22"/>
        </w:rPr>
        <w:t xml:space="preserve">CLÁUSULA DÉCIMA PRIMEIRA – </w:t>
      </w:r>
      <w:r w:rsidRPr="000C5DF4">
        <w:rPr>
          <w:rFonts w:ascii="Calibri" w:hAnsi="Calibri" w:cs="Calibri"/>
          <w:sz w:val="22"/>
          <w:szCs w:val="22"/>
        </w:rPr>
        <w:t>A CONTRATADA se obriga a manter, durante toda a execução do contrato, em compatibilidade com as obrigações por ela assumida, todas as condições de habilitação e qualificação exigidas em Lei.</w:t>
      </w:r>
    </w:p>
    <w:p w14:paraId="69FB7FEA" w14:textId="77777777" w:rsidR="00E02567" w:rsidRPr="000C5DF4" w:rsidRDefault="00E02567" w:rsidP="00B37CF9">
      <w:pPr>
        <w:spacing w:line="276" w:lineRule="auto"/>
        <w:ind w:right="-376"/>
        <w:jc w:val="both"/>
        <w:rPr>
          <w:rFonts w:ascii="Calibri" w:hAnsi="Calibri" w:cs="Calibri"/>
          <w:bCs/>
          <w:sz w:val="22"/>
          <w:szCs w:val="22"/>
        </w:rPr>
      </w:pPr>
    </w:p>
    <w:p w14:paraId="706724B3" w14:textId="77777777" w:rsidR="00D9486E" w:rsidRDefault="00D9486E" w:rsidP="00B37CF9">
      <w:pPr>
        <w:spacing w:line="276" w:lineRule="auto"/>
        <w:ind w:right="-376"/>
        <w:jc w:val="both"/>
        <w:rPr>
          <w:rFonts w:ascii="Calibri" w:hAnsi="Calibri" w:cs="Calibri"/>
          <w:bCs/>
          <w:sz w:val="22"/>
          <w:szCs w:val="22"/>
        </w:rPr>
      </w:pPr>
      <w:r w:rsidRPr="000C5DF4">
        <w:rPr>
          <w:rFonts w:ascii="Calibri" w:hAnsi="Calibri" w:cs="Calibri"/>
          <w:b/>
          <w:bCs/>
          <w:sz w:val="22"/>
          <w:szCs w:val="22"/>
        </w:rPr>
        <w:t xml:space="preserve">CLÁUSULA DÉCIMA SEGUNDA </w:t>
      </w:r>
      <w:r w:rsidRPr="000C5DF4">
        <w:rPr>
          <w:rFonts w:ascii="Calibri" w:hAnsi="Calibri" w:cs="Calibri"/>
          <w:bCs/>
          <w:sz w:val="22"/>
          <w:szCs w:val="22"/>
        </w:rPr>
        <w:t>– São partes integrantes deste contrato, a proposta da contratada e seus anexos, sendo que a interpretação e a aplicação deste contrato serão dadas pela Legislação vigente, e especialmente pela Lei nº 8.666/93 e suas alterações.</w:t>
      </w:r>
    </w:p>
    <w:p w14:paraId="3FF7C80F" w14:textId="77777777" w:rsidR="00E02567" w:rsidRPr="000C5DF4" w:rsidRDefault="00E02567" w:rsidP="00B37CF9">
      <w:pPr>
        <w:spacing w:line="276" w:lineRule="auto"/>
        <w:ind w:right="-376"/>
        <w:jc w:val="both"/>
        <w:rPr>
          <w:rFonts w:ascii="Calibri" w:hAnsi="Calibri" w:cs="Calibri"/>
          <w:bCs/>
          <w:sz w:val="22"/>
          <w:szCs w:val="22"/>
        </w:rPr>
      </w:pPr>
    </w:p>
    <w:p w14:paraId="1FC2C9FB"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sz w:val="22"/>
          <w:szCs w:val="22"/>
        </w:rPr>
        <w:t xml:space="preserve"> </w:t>
      </w:r>
      <w:r w:rsidRPr="000C5DF4">
        <w:rPr>
          <w:rFonts w:ascii="Calibri" w:hAnsi="Calibri" w:cs="Calibri"/>
          <w:b/>
          <w:sz w:val="22"/>
          <w:szCs w:val="22"/>
        </w:rPr>
        <w:t xml:space="preserve">CLÁUSULA DÉCIMA TERCEIRA </w:t>
      </w:r>
      <w:r w:rsidRPr="000C5DF4">
        <w:rPr>
          <w:rFonts w:ascii="Calibri" w:hAnsi="Calibri" w:cs="Calibri"/>
          <w:sz w:val="22"/>
          <w:szCs w:val="22"/>
        </w:rPr>
        <w:t>- Aplica-se a este contrato a aos demais casos omissos, as disposições previstas pela Lei Federal nº 8.666/93, bem como as demais legislações pertinentes.</w:t>
      </w:r>
    </w:p>
    <w:p w14:paraId="0ECB768E" w14:textId="77777777" w:rsidR="00E02567" w:rsidRPr="000C5DF4" w:rsidRDefault="00E02567" w:rsidP="00B37CF9">
      <w:pPr>
        <w:spacing w:line="276" w:lineRule="auto"/>
        <w:ind w:right="-376"/>
        <w:jc w:val="both"/>
        <w:rPr>
          <w:rFonts w:ascii="Calibri" w:hAnsi="Calibri" w:cs="Calibri"/>
          <w:sz w:val="22"/>
          <w:szCs w:val="22"/>
        </w:rPr>
      </w:pPr>
    </w:p>
    <w:p w14:paraId="39F5BD4F" w14:textId="2686B82C" w:rsidR="00CC0BCC" w:rsidRDefault="00D9486E" w:rsidP="00B37CF9">
      <w:pPr>
        <w:spacing w:line="276" w:lineRule="auto"/>
        <w:ind w:right="-376"/>
        <w:jc w:val="both"/>
        <w:rPr>
          <w:rFonts w:ascii="Calibri" w:hAnsi="Calibri" w:cs="Calibri"/>
          <w:color w:val="FF0000"/>
          <w:sz w:val="22"/>
          <w:szCs w:val="22"/>
        </w:rPr>
      </w:pPr>
      <w:r w:rsidRPr="000C5DF4">
        <w:rPr>
          <w:rFonts w:ascii="Calibri" w:hAnsi="Calibri" w:cs="Calibri"/>
          <w:b/>
          <w:sz w:val="22"/>
          <w:szCs w:val="22"/>
        </w:rPr>
        <w:t xml:space="preserve">CLAÚSULA DÉCIMA QUARTA </w:t>
      </w:r>
      <w:r w:rsidRPr="000C5DF4">
        <w:rPr>
          <w:rFonts w:ascii="Calibri" w:hAnsi="Calibri" w:cs="Calibri"/>
          <w:sz w:val="22"/>
          <w:szCs w:val="22"/>
        </w:rPr>
        <w:t xml:space="preserve">– </w:t>
      </w:r>
      <w:r w:rsidRPr="000C5DF4">
        <w:rPr>
          <w:rFonts w:ascii="Calibri" w:hAnsi="Calibri" w:cs="Calibri"/>
          <w:b/>
          <w:sz w:val="22"/>
          <w:szCs w:val="22"/>
        </w:rPr>
        <w:t xml:space="preserve">DOS RECURSOS ORÇAMENTÁRIOS – </w:t>
      </w:r>
      <w:r w:rsidRPr="000C5DF4">
        <w:rPr>
          <w:rFonts w:ascii="Calibri" w:hAnsi="Calibri" w:cs="Calibri"/>
          <w:sz w:val="22"/>
          <w:szCs w:val="22"/>
        </w:rPr>
        <w:t>As despesas com o presente contrato correrão por seguinte</w:t>
      </w:r>
      <w:r w:rsidR="006115DF" w:rsidRPr="000C5DF4">
        <w:rPr>
          <w:rFonts w:ascii="Calibri" w:hAnsi="Calibri" w:cs="Calibri"/>
          <w:sz w:val="22"/>
          <w:szCs w:val="22"/>
        </w:rPr>
        <w:t xml:space="preserve">s </w:t>
      </w:r>
      <w:r w:rsidRPr="000C5DF4">
        <w:rPr>
          <w:rFonts w:ascii="Calibri" w:hAnsi="Calibri" w:cs="Calibri"/>
          <w:sz w:val="22"/>
          <w:szCs w:val="22"/>
        </w:rPr>
        <w:t xml:space="preserve">dotações orçamentárias: PT: </w:t>
      </w:r>
      <w:r w:rsidR="002C5739">
        <w:rPr>
          <w:rFonts w:ascii="Calibri" w:hAnsi="Calibri" w:cs="Calibri"/>
          <w:sz w:val="22"/>
          <w:szCs w:val="22"/>
        </w:rPr>
        <w:t>___________</w:t>
      </w:r>
      <w:r w:rsidRPr="000C5DF4">
        <w:rPr>
          <w:rFonts w:ascii="Calibri" w:hAnsi="Calibri" w:cs="Calibri"/>
          <w:sz w:val="22"/>
          <w:szCs w:val="22"/>
        </w:rPr>
        <w:t xml:space="preserve">, ND: </w:t>
      </w:r>
      <w:r w:rsidR="002C5739">
        <w:rPr>
          <w:rFonts w:ascii="Calibri" w:hAnsi="Calibri" w:cs="Calibri"/>
          <w:sz w:val="22"/>
          <w:szCs w:val="22"/>
        </w:rPr>
        <w:t>_____________</w:t>
      </w:r>
      <w:r w:rsidRPr="000C5DF4">
        <w:rPr>
          <w:rFonts w:ascii="Calibri" w:hAnsi="Calibri" w:cs="Calibri"/>
          <w:sz w:val="22"/>
          <w:szCs w:val="22"/>
        </w:rPr>
        <w:t xml:space="preserve">, Fonte de Recurso: </w:t>
      </w:r>
      <w:r w:rsidR="002C5739">
        <w:rPr>
          <w:rFonts w:ascii="Calibri" w:hAnsi="Calibri" w:cs="Calibri"/>
          <w:sz w:val="22"/>
          <w:szCs w:val="22"/>
        </w:rPr>
        <w:t>_____</w:t>
      </w:r>
      <w:r w:rsidR="00E02567">
        <w:rPr>
          <w:rFonts w:ascii="Calibri" w:hAnsi="Calibri" w:cs="Calibri"/>
          <w:sz w:val="22"/>
          <w:szCs w:val="22"/>
        </w:rPr>
        <w:t>,</w:t>
      </w:r>
      <w:r w:rsidRPr="000C5DF4">
        <w:rPr>
          <w:rFonts w:ascii="Calibri" w:hAnsi="Calibri" w:cs="Calibri"/>
          <w:sz w:val="22"/>
          <w:szCs w:val="22"/>
        </w:rPr>
        <w:t xml:space="preserve"> oriundo do orçamento vigente </w:t>
      </w:r>
      <w:r w:rsidR="00FE0A74">
        <w:rPr>
          <w:rFonts w:ascii="Calibri" w:hAnsi="Calibri" w:cs="Calibri"/>
          <w:sz w:val="22"/>
          <w:szCs w:val="22"/>
        </w:rPr>
        <w:t xml:space="preserve">da Secretaria Municipal de </w:t>
      </w:r>
      <w:r w:rsidR="00783E03" w:rsidRPr="00783E03">
        <w:rPr>
          <w:rFonts w:ascii="Calibri" w:hAnsi="Calibri" w:cs="Calibri"/>
          <w:sz w:val="22"/>
          <w:szCs w:val="22"/>
        </w:rPr>
        <w:t>Saúde.</w:t>
      </w:r>
    </w:p>
    <w:p w14:paraId="0F9CAA55" w14:textId="77777777" w:rsidR="00CC0BCC" w:rsidRDefault="00CC0BCC" w:rsidP="00B37CF9">
      <w:pPr>
        <w:spacing w:line="276" w:lineRule="auto"/>
        <w:ind w:right="-376"/>
        <w:jc w:val="both"/>
        <w:rPr>
          <w:rFonts w:ascii="Calibri" w:hAnsi="Calibri" w:cs="Calibri"/>
          <w:color w:val="FF0000"/>
          <w:sz w:val="22"/>
          <w:szCs w:val="22"/>
        </w:rPr>
      </w:pPr>
    </w:p>
    <w:p w14:paraId="293A78EB" w14:textId="77777777" w:rsidR="00D9486E" w:rsidRDefault="00D9486E" w:rsidP="00B37CF9">
      <w:pPr>
        <w:keepNext/>
        <w:numPr>
          <w:ilvl w:val="8"/>
          <w:numId w:val="0"/>
        </w:numPr>
        <w:tabs>
          <w:tab w:val="left" w:pos="0"/>
        </w:tabs>
        <w:spacing w:line="276" w:lineRule="auto"/>
        <w:ind w:right="-376"/>
        <w:jc w:val="both"/>
        <w:outlineLvl w:val="8"/>
        <w:rPr>
          <w:rFonts w:ascii="Calibri" w:hAnsi="Calibri" w:cs="Calibri"/>
          <w:bCs/>
          <w:sz w:val="22"/>
          <w:szCs w:val="22"/>
        </w:rPr>
      </w:pPr>
      <w:r w:rsidRPr="000C5DF4">
        <w:rPr>
          <w:rFonts w:ascii="Calibri" w:hAnsi="Calibri" w:cs="Calibri"/>
          <w:b/>
          <w:bCs/>
          <w:sz w:val="22"/>
          <w:szCs w:val="22"/>
        </w:rPr>
        <w:lastRenderedPageBreak/>
        <w:t xml:space="preserve">CLÁUSULA DÉCIMA QUINTA – DA PUBLICAÇÃO – </w:t>
      </w:r>
      <w:r w:rsidRPr="000C5DF4">
        <w:rPr>
          <w:rFonts w:ascii="Calibri" w:hAnsi="Calibri" w:cs="Calibri"/>
          <w:bCs/>
          <w:sz w:val="22"/>
          <w:szCs w:val="22"/>
        </w:rPr>
        <w:t xml:space="preserve">A publicação resumida do presente instrumento será providenciada pela Contratante nos termos do artigo 26 c/c parágrafo único do artigo 61, ambos da Lei 8.666/93. </w:t>
      </w:r>
    </w:p>
    <w:p w14:paraId="433D8FA9" w14:textId="77777777" w:rsidR="00E02567" w:rsidRPr="000C5DF4" w:rsidRDefault="00E02567" w:rsidP="00B37CF9">
      <w:pPr>
        <w:keepNext/>
        <w:numPr>
          <w:ilvl w:val="8"/>
          <w:numId w:val="0"/>
        </w:numPr>
        <w:tabs>
          <w:tab w:val="left" w:pos="0"/>
        </w:tabs>
        <w:spacing w:line="276" w:lineRule="auto"/>
        <w:ind w:right="-376"/>
        <w:jc w:val="both"/>
        <w:outlineLvl w:val="8"/>
        <w:rPr>
          <w:rFonts w:ascii="Calibri" w:hAnsi="Calibri" w:cs="Calibri"/>
          <w:b/>
          <w:bCs/>
          <w:sz w:val="22"/>
          <w:szCs w:val="22"/>
        </w:rPr>
      </w:pPr>
    </w:p>
    <w:p w14:paraId="2BBD1A64" w14:textId="77777777" w:rsidR="00D9486E" w:rsidRDefault="00D9486E" w:rsidP="00B37CF9">
      <w:pPr>
        <w:keepNext/>
        <w:numPr>
          <w:ilvl w:val="8"/>
          <w:numId w:val="0"/>
        </w:numPr>
        <w:tabs>
          <w:tab w:val="left" w:pos="0"/>
        </w:tabs>
        <w:spacing w:line="276" w:lineRule="auto"/>
        <w:ind w:right="-376"/>
        <w:jc w:val="both"/>
        <w:outlineLvl w:val="8"/>
        <w:rPr>
          <w:rFonts w:ascii="Calibri" w:hAnsi="Calibri" w:cs="Calibri"/>
          <w:bCs/>
          <w:sz w:val="22"/>
          <w:szCs w:val="22"/>
        </w:rPr>
      </w:pPr>
      <w:r w:rsidRPr="000C5DF4">
        <w:rPr>
          <w:rFonts w:ascii="Calibri" w:hAnsi="Calibri" w:cs="Calibri"/>
          <w:b/>
          <w:bCs/>
          <w:sz w:val="22"/>
          <w:szCs w:val="22"/>
        </w:rPr>
        <w:t xml:space="preserve">CLÁUSULA DÉCIMA SEXTA – DO FORO – </w:t>
      </w:r>
      <w:r w:rsidRPr="000C5DF4">
        <w:rPr>
          <w:rFonts w:ascii="Calibri" w:hAnsi="Calibri" w:cs="Calibri"/>
          <w:bCs/>
          <w:sz w:val="22"/>
          <w:szCs w:val="22"/>
        </w:rPr>
        <w:t>As partes elegem o foro da Cidade de Saquarema – RJ para dirimir quaisquer dúvidas emergentes do presente contrato.</w:t>
      </w:r>
    </w:p>
    <w:p w14:paraId="10AA398F" w14:textId="77777777" w:rsidR="00E02567" w:rsidRPr="000C5DF4" w:rsidRDefault="00E02567" w:rsidP="00B37CF9">
      <w:pPr>
        <w:keepNext/>
        <w:numPr>
          <w:ilvl w:val="8"/>
          <w:numId w:val="0"/>
        </w:numPr>
        <w:tabs>
          <w:tab w:val="left" w:pos="0"/>
        </w:tabs>
        <w:spacing w:line="276" w:lineRule="auto"/>
        <w:ind w:right="-376"/>
        <w:jc w:val="both"/>
        <w:outlineLvl w:val="8"/>
        <w:rPr>
          <w:rFonts w:ascii="Calibri" w:hAnsi="Calibri" w:cs="Calibri"/>
          <w:bCs/>
          <w:sz w:val="22"/>
          <w:szCs w:val="22"/>
        </w:rPr>
      </w:pPr>
    </w:p>
    <w:p w14:paraId="6D6EE482" w14:textId="77777777" w:rsidR="00D9486E" w:rsidRDefault="00D9486E" w:rsidP="00B37CF9">
      <w:pPr>
        <w:spacing w:line="276" w:lineRule="auto"/>
        <w:ind w:right="-376"/>
        <w:jc w:val="both"/>
        <w:rPr>
          <w:rFonts w:ascii="Calibri" w:hAnsi="Calibri" w:cs="Calibri"/>
          <w:sz w:val="22"/>
          <w:szCs w:val="22"/>
        </w:rPr>
      </w:pPr>
      <w:r w:rsidRPr="000C5DF4">
        <w:rPr>
          <w:rFonts w:ascii="Calibri" w:hAnsi="Calibri" w:cs="Calibri"/>
          <w:sz w:val="22"/>
          <w:szCs w:val="22"/>
        </w:rPr>
        <w:t xml:space="preserve">      E por estarem assim justos e contratados, assinam o presente instrumento em 04 (quatro) vias, de igual teor e forma, na presença de duas testemunhas.</w:t>
      </w:r>
    </w:p>
    <w:p w14:paraId="52414CF5" w14:textId="77777777" w:rsidR="002501B5" w:rsidRPr="000C5DF4" w:rsidRDefault="002501B5" w:rsidP="00B37CF9">
      <w:pPr>
        <w:spacing w:line="276" w:lineRule="auto"/>
        <w:ind w:right="-376"/>
        <w:jc w:val="both"/>
        <w:rPr>
          <w:rFonts w:ascii="Calibri" w:hAnsi="Calibri" w:cs="Calibri"/>
          <w:sz w:val="22"/>
          <w:szCs w:val="22"/>
        </w:rPr>
      </w:pPr>
    </w:p>
    <w:p w14:paraId="2E32250D" w14:textId="79B70523" w:rsidR="00D9486E" w:rsidRDefault="00D9486E" w:rsidP="00B37CF9">
      <w:pPr>
        <w:spacing w:line="276" w:lineRule="auto"/>
        <w:ind w:right="-376"/>
        <w:jc w:val="right"/>
        <w:rPr>
          <w:rFonts w:ascii="Calibri" w:hAnsi="Calibri" w:cs="Calibri"/>
          <w:b/>
          <w:sz w:val="22"/>
          <w:szCs w:val="22"/>
        </w:rPr>
      </w:pPr>
      <w:r w:rsidRPr="002D7588">
        <w:rPr>
          <w:rFonts w:ascii="Calibri" w:hAnsi="Calibri" w:cs="Calibri"/>
          <w:b/>
          <w:sz w:val="22"/>
          <w:szCs w:val="22"/>
        </w:rPr>
        <w:t xml:space="preserve">Saquarema, </w:t>
      </w:r>
      <w:r w:rsidR="002C5739">
        <w:rPr>
          <w:rFonts w:ascii="Calibri" w:hAnsi="Calibri" w:cs="Calibri"/>
          <w:b/>
          <w:sz w:val="22"/>
          <w:szCs w:val="22"/>
        </w:rPr>
        <w:t>XX</w:t>
      </w:r>
      <w:r w:rsidR="001423AF" w:rsidRPr="002D7588">
        <w:rPr>
          <w:rFonts w:ascii="Calibri" w:hAnsi="Calibri" w:cs="Calibri"/>
          <w:b/>
          <w:sz w:val="22"/>
          <w:szCs w:val="22"/>
        </w:rPr>
        <w:t xml:space="preserve"> de </w:t>
      </w:r>
      <w:r w:rsidR="002C5739">
        <w:rPr>
          <w:rFonts w:ascii="Calibri" w:hAnsi="Calibri" w:cs="Calibri"/>
          <w:b/>
          <w:sz w:val="22"/>
          <w:szCs w:val="22"/>
        </w:rPr>
        <w:t>XXXXXXXX</w:t>
      </w:r>
      <w:r w:rsidR="001423AF" w:rsidRPr="002D7588">
        <w:rPr>
          <w:rFonts w:ascii="Calibri" w:hAnsi="Calibri" w:cs="Calibri"/>
          <w:b/>
          <w:sz w:val="22"/>
          <w:szCs w:val="22"/>
        </w:rPr>
        <w:t xml:space="preserve"> de </w:t>
      </w:r>
      <w:r w:rsidR="002C5739">
        <w:rPr>
          <w:rFonts w:ascii="Calibri" w:hAnsi="Calibri" w:cs="Calibri"/>
          <w:b/>
          <w:sz w:val="22"/>
          <w:szCs w:val="22"/>
        </w:rPr>
        <w:t>XXXX</w:t>
      </w:r>
      <w:r w:rsidRPr="002D7588">
        <w:rPr>
          <w:rFonts w:ascii="Calibri" w:hAnsi="Calibri" w:cs="Calibri"/>
          <w:b/>
          <w:sz w:val="22"/>
          <w:szCs w:val="22"/>
        </w:rPr>
        <w:t>.</w:t>
      </w:r>
    </w:p>
    <w:p w14:paraId="3AB2F75B" w14:textId="77777777" w:rsidR="00AF111D" w:rsidRPr="00621CEC" w:rsidRDefault="00AF111D" w:rsidP="00B37CF9">
      <w:pPr>
        <w:spacing w:line="276" w:lineRule="auto"/>
        <w:ind w:right="-376"/>
        <w:jc w:val="both"/>
        <w:rPr>
          <w:rFonts w:ascii="Calibri" w:hAnsi="Calibri" w:cs="Calibri"/>
          <w:b/>
          <w:sz w:val="22"/>
          <w:szCs w:val="22"/>
        </w:rPr>
      </w:pPr>
    </w:p>
    <w:p w14:paraId="29097D99" w14:textId="77777777" w:rsidR="00C013C5" w:rsidRDefault="00C013C5" w:rsidP="00B37CF9">
      <w:pPr>
        <w:spacing w:line="276" w:lineRule="auto"/>
        <w:ind w:right="-376"/>
        <w:jc w:val="both"/>
        <w:rPr>
          <w:rFonts w:ascii="Calibri" w:hAnsi="Calibri" w:cs="Calibri"/>
          <w:b/>
          <w:sz w:val="22"/>
          <w:szCs w:val="22"/>
        </w:rPr>
      </w:pPr>
    </w:p>
    <w:p w14:paraId="7D775B63" w14:textId="77777777" w:rsidR="00B37CF9" w:rsidRPr="000C5DF4" w:rsidRDefault="00B37CF9" w:rsidP="00B37CF9">
      <w:pPr>
        <w:spacing w:line="276" w:lineRule="auto"/>
        <w:ind w:right="-376"/>
        <w:jc w:val="both"/>
        <w:rPr>
          <w:rFonts w:ascii="Calibri" w:hAnsi="Calibri" w:cs="Calibri"/>
          <w:b/>
          <w:sz w:val="22"/>
          <w:szCs w:val="22"/>
        </w:rPr>
      </w:pPr>
    </w:p>
    <w:p w14:paraId="2F3846BC" w14:textId="20734D0D" w:rsidR="002D7588" w:rsidRDefault="00B37CF9" w:rsidP="00B37CF9">
      <w:pPr>
        <w:spacing w:before="100" w:beforeAutospacing="1" w:after="100" w:afterAutospacing="1" w:line="276" w:lineRule="auto"/>
        <w:ind w:left="-57"/>
        <w:contextualSpacing/>
        <w:jc w:val="center"/>
        <w:rPr>
          <w:rFonts w:ascii="Calibri" w:hAnsi="Calibri" w:cs="Calibri"/>
          <w:b/>
          <w:sz w:val="22"/>
          <w:szCs w:val="22"/>
        </w:rPr>
      </w:pPr>
      <w:r>
        <w:rPr>
          <w:rFonts w:ascii="Calibri" w:hAnsi="Calibri" w:cs="Calibri"/>
          <w:b/>
          <w:sz w:val="22"/>
          <w:szCs w:val="22"/>
        </w:rPr>
        <w:t>____________________________________</w:t>
      </w:r>
      <w:r>
        <w:rPr>
          <w:rFonts w:ascii="Calibri" w:hAnsi="Calibri" w:cs="Calibri"/>
          <w:b/>
          <w:sz w:val="22"/>
          <w:szCs w:val="22"/>
        </w:rPr>
        <w:br/>
      </w:r>
      <w:r w:rsidR="00C013C5" w:rsidRPr="00C013C5">
        <w:rPr>
          <w:rFonts w:ascii="Calibri" w:hAnsi="Calibri" w:cs="Calibri"/>
          <w:b/>
          <w:sz w:val="22"/>
          <w:szCs w:val="22"/>
        </w:rPr>
        <w:t>João Alberto Teixeira Oliveira</w:t>
      </w:r>
      <w:r>
        <w:rPr>
          <w:rFonts w:ascii="Calibri" w:hAnsi="Calibri" w:cs="Calibri"/>
          <w:b/>
          <w:sz w:val="22"/>
          <w:szCs w:val="22"/>
        </w:rPr>
        <w:br/>
      </w:r>
      <w:r w:rsidR="002D7588" w:rsidRPr="002D7588">
        <w:rPr>
          <w:rFonts w:ascii="Calibri" w:hAnsi="Calibri" w:cs="Calibri"/>
          <w:b/>
          <w:sz w:val="22"/>
          <w:szCs w:val="22"/>
        </w:rPr>
        <w:t>Secretári</w:t>
      </w:r>
      <w:r w:rsidR="00E44439">
        <w:rPr>
          <w:rFonts w:ascii="Calibri" w:hAnsi="Calibri" w:cs="Calibri"/>
          <w:b/>
          <w:sz w:val="22"/>
          <w:szCs w:val="22"/>
        </w:rPr>
        <w:t>o</w:t>
      </w:r>
      <w:r w:rsidR="002D7588" w:rsidRPr="002D7588">
        <w:rPr>
          <w:rFonts w:ascii="Calibri" w:hAnsi="Calibri" w:cs="Calibri"/>
          <w:b/>
          <w:sz w:val="22"/>
          <w:szCs w:val="22"/>
        </w:rPr>
        <w:t xml:space="preserve"> Municipal de </w:t>
      </w:r>
      <w:r w:rsidR="00C013C5">
        <w:rPr>
          <w:rFonts w:ascii="Calibri" w:hAnsi="Calibri" w:cs="Calibri"/>
          <w:b/>
          <w:sz w:val="22"/>
          <w:szCs w:val="22"/>
        </w:rPr>
        <w:t>Saúde</w:t>
      </w:r>
    </w:p>
    <w:p w14:paraId="1CFE54AB" w14:textId="7EC81F3E" w:rsidR="00621CEC" w:rsidRDefault="00621CEC" w:rsidP="00B37CF9">
      <w:pPr>
        <w:spacing w:before="100" w:beforeAutospacing="1" w:after="100" w:afterAutospacing="1" w:line="276" w:lineRule="auto"/>
        <w:ind w:left="-57"/>
        <w:contextualSpacing/>
        <w:jc w:val="both"/>
        <w:rPr>
          <w:rFonts w:ascii="Calibri" w:hAnsi="Calibri" w:cs="Calibri"/>
          <w:b/>
          <w:sz w:val="22"/>
          <w:szCs w:val="22"/>
        </w:rPr>
      </w:pPr>
    </w:p>
    <w:p w14:paraId="70AD3245" w14:textId="3F6E755B" w:rsidR="00B37CF9" w:rsidRDefault="00B37CF9" w:rsidP="00B37CF9">
      <w:pPr>
        <w:spacing w:before="100" w:beforeAutospacing="1" w:after="100" w:afterAutospacing="1" w:line="276" w:lineRule="auto"/>
        <w:ind w:left="-57"/>
        <w:contextualSpacing/>
        <w:jc w:val="both"/>
        <w:rPr>
          <w:rFonts w:ascii="Calibri" w:hAnsi="Calibri" w:cs="Calibri"/>
          <w:b/>
          <w:sz w:val="22"/>
          <w:szCs w:val="22"/>
        </w:rPr>
      </w:pPr>
    </w:p>
    <w:p w14:paraId="0B98FA4E" w14:textId="77777777" w:rsidR="00B37CF9" w:rsidRPr="002D7588" w:rsidRDefault="00B37CF9" w:rsidP="00B37CF9">
      <w:pPr>
        <w:spacing w:before="100" w:beforeAutospacing="1" w:after="100" w:afterAutospacing="1" w:line="276" w:lineRule="auto"/>
        <w:ind w:left="-57"/>
        <w:contextualSpacing/>
        <w:jc w:val="both"/>
        <w:rPr>
          <w:rFonts w:ascii="Calibri" w:hAnsi="Calibri" w:cs="Calibri"/>
          <w:b/>
          <w:sz w:val="22"/>
          <w:szCs w:val="22"/>
        </w:rPr>
      </w:pPr>
    </w:p>
    <w:p w14:paraId="6402EAB4" w14:textId="588C8225" w:rsidR="002D7588" w:rsidRDefault="00B37CF9" w:rsidP="00B37CF9">
      <w:pPr>
        <w:spacing w:line="276" w:lineRule="auto"/>
        <w:ind w:right="283"/>
        <w:jc w:val="center"/>
        <w:rPr>
          <w:rFonts w:ascii="Calibri" w:hAnsi="Calibri" w:cs="Calibri"/>
          <w:b/>
          <w:color w:val="FF0000"/>
          <w:sz w:val="22"/>
          <w:szCs w:val="22"/>
        </w:rPr>
      </w:pPr>
      <w:r>
        <w:rPr>
          <w:rFonts w:ascii="Calibri" w:hAnsi="Calibri" w:cs="Calibri"/>
          <w:b/>
          <w:sz w:val="22"/>
          <w:szCs w:val="22"/>
        </w:rPr>
        <w:t>________________________________________________</w:t>
      </w:r>
    </w:p>
    <w:p w14:paraId="5EF2D946" w14:textId="4CD1F405" w:rsidR="002501B5" w:rsidRDefault="002501B5" w:rsidP="00B37CF9">
      <w:pPr>
        <w:spacing w:line="276" w:lineRule="auto"/>
        <w:ind w:right="283"/>
        <w:jc w:val="center"/>
        <w:rPr>
          <w:rFonts w:ascii="Calibri" w:hAnsi="Calibri" w:cs="Calibri"/>
          <w:b/>
          <w:sz w:val="22"/>
          <w:szCs w:val="22"/>
        </w:rPr>
      </w:pPr>
      <w:r>
        <w:rPr>
          <w:rFonts w:ascii="Calibri" w:hAnsi="Calibri" w:cs="Calibri"/>
          <w:b/>
          <w:sz w:val="22"/>
          <w:szCs w:val="22"/>
        </w:rPr>
        <w:t>Representante</w:t>
      </w:r>
      <w:r w:rsidR="002D7588" w:rsidRPr="004B682F">
        <w:rPr>
          <w:rFonts w:ascii="Calibri" w:hAnsi="Calibri" w:cs="Calibri"/>
          <w:b/>
          <w:sz w:val="22"/>
          <w:szCs w:val="22"/>
        </w:rPr>
        <w:t>:</w:t>
      </w:r>
      <w:r>
        <w:rPr>
          <w:rFonts w:ascii="Calibri" w:hAnsi="Calibri" w:cs="Calibri"/>
          <w:b/>
          <w:sz w:val="22"/>
          <w:szCs w:val="22"/>
        </w:rPr>
        <w:t xml:space="preserve"> </w:t>
      </w:r>
      <w:r w:rsidR="00B37CF9">
        <w:rPr>
          <w:rFonts w:ascii="Calibri" w:hAnsi="Calibri" w:cs="Calibri"/>
          <w:b/>
          <w:sz w:val="22"/>
          <w:szCs w:val="22"/>
        </w:rPr>
        <w:t>________________________</w:t>
      </w:r>
      <w:r w:rsidR="00B37CF9">
        <w:rPr>
          <w:rFonts w:ascii="Calibri" w:hAnsi="Calibri" w:cs="Calibri"/>
          <w:b/>
          <w:sz w:val="22"/>
          <w:szCs w:val="22"/>
        </w:rPr>
        <w:br/>
        <w:t>CONTRATADA</w:t>
      </w:r>
    </w:p>
    <w:p w14:paraId="2D8B3916" w14:textId="5119CF97" w:rsidR="00B37CF9" w:rsidRDefault="00B37CF9" w:rsidP="00B37CF9">
      <w:pPr>
        <w:spacing w:line="276" w:lineRule="auto"/>
        <w:ind w:right="283"/>
        <w:jc w:val="center"/>
        <w:rPr>
          <w:rFonts w:ascii="Calibri" w:hAnsi="Calibri" w:cs="Calibri"/>
          <w:b/>
          <w:sz w:val="22"/>
          <w:szCs w:val="22"/>
        </w:rPr>
      </w:pPr>
    </w:p>
    <w:p w14:paraId="2AC9DD4C" w14:textId="77777777" w:rsidR="002501B5" w:rsidRDefault="002D7588" w:rsidP="00B37CF9">
      <w:pPr>
        <w:spacing w:line="276" w:lineRule="auto"/>
        <w:ind w:right="283"/>
        <w:jc w:val="both"/>
        <w:rPr>
          <w:rFonts w:ascii="Calibri" w:hAnsi="Calibri" w:cs="Calibri"/>
          <w:b/>
          <w:sz w:val="22"/>
          <w:szCs w:val="22"/>
        </w:rPr>
      </w:pPr>
      <w:r w:rsidRPr="004146B0">
        <w:rPr>
          <w:rFonts w:ascii="Calibri" w:hAnsi="Calibri" w:cs="Calibri"/>
          <w:b/>
          <w:sz w:val="22"/>
          <w:szCs w:val="22"/>
        </w:rPr>
        <w:t>TESTEMUNHAS:</w:t>
      </w:r>
    </w:p>
    <w:p w14:paraId="1D3B68B4" w14:textId="77777777" w:rsidR="00206250" w:rsidRDefault="00206250" w:rsidP="00B37CF9">
      <w:pPr>
        <w:spacing w:line="276" w:lineRule="auto"/>
        <w:ind w:right="283"/>
        <w:jc w:val="both"/>
        <w:rPr>
          <w:rFonts w:ascii="Calibri" w:hAnsi="Calibri" w:cs="Calibri"/>
          <w:b/>
          <w:sz w:val="22"/>
          <w:szCs w:val="22"/>
        </w:rPr>
      </w:pPr>
    </w:p>
    <w:tbl>
      <w:tblPr>
        <w:tblW w:w="93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68"/>
        <w:gridCol w:w="4669"/>
      </w:tblGrid>
      <w:tr w:rsidR="00B37CF9" w:rsidRPr="00F83EBA" w14:paraId="3F79AFE3" w14:textId="77777777" w:rsidTr="00E81443">
        <w:trPr>
          <w:trHeight w:val="465"/>
        </w:trPr>
        <w:tc>
          <w:tcPr>
            <w:tcW w:w="4668" w:type="dxa"/>
          </w:tcPr>
          <w:p w14:paraId="03DAACA2"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Nome:</w:t>
            </w:r>
          </w:p>
        </w:tc>
        <w:tc>
          <w:tcPr>
            <w:tcW w:w="4669" w:type="dxa"/>
          </w:tcPr>
          <w:p w14:paraId="771D70B4"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Nome:</w:t>
            </w:r>
          </w:p>
        </w:tc>
      </w:tr>
      <w:tr w:rsidR="00B37CF9" w:rsidRPr="00F83EBA" w14:paraId="0BA5067F" w14:textId="77777777" w:rsidTr="00E81443">
        <w:trPr>
          <w:trHeight w:val="494"/>
        </w:trPr>
        <w:tc>
          <w:tcPr>
            <w:tcW w:w="4668" w:type="dxa"/>
          </w:tcPr>
          <w:p w14:paraId="3A5D731A"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CPF:</w:t>
            </w:r>
          </w:p>
        </w:tc>
        <w:tc>
          <w:tcPr>
            <w:tcW w:w="4669" w:type="dxa"/>
          </w:tcPr>
          <w:p w14:paraId="2E158BE8"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CPF:</w:t>
            </w:r>
          </w:p>
        </w:tc>
      </w:tr>
      <w:tr w:rsidR="00B37CF9" w:rsidRPr="00F83EBA" w14:paraId="1FAD67F9" w14:textId="77777777" w:rsidTr="00E81443">
        <w:trPr>
          <w:trHeight w:val="465"/>
        </w:trPr>
        <w:tc>
          <w:tcPr>
            <w:tcW w:w="4668" w:type="dxa"/>
          </w:tcPr>
          <w:p w14:paraId="54F6E6FD"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RG:</w:t>
            </w:r>
          </w:p>
        </w:tc>
        <w:tc>
          <w:tcPr>
            <w:tcW w:w="4669" w:type="dxa"/>
          </w:tcPr>
          <w:p w14:paraId="1F08623C"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RG:</w:t>
            </w:r>
          </w:p>
        </w:tc>
      </w:tr>
      <w:tr w:rsidR="00B37CF9" w:rsidRPr="00F83EBA" w14:paraId="193C61A1" w14:textId="77777777" w:rsidTr="00E81443">
        <w:trPr>
          <w:trHeight w:val="494"/>
        </w:trPr>
        <w:tc>
          <w:tcPr>
            <w:tcW w:w="4668" w:type="dxa"/>
          </w:tcPr>
          <w:p w14:paraId="5A7A7C92"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_____________________________________</w:t>
            </w:r>
          </w:p>
        </w:tc>
        <w:tc>
          <w:tcPr>
            <w:tcW w:w="4669" w:type="dxa"/>
          </w:tcPr>
          <w:p w14:paraId="2809C0F6" w14:textId="77777777" w:rsidR="00B37CF9" w:rsidRPr="00F83EBA" w:rsidRDefault="00B37CF9" w:rsidP="00B37CF9">
            <w:pPr>
              <w:spacing w:line="276" w:lineRule="auto"/>
              <w:ind w:right="-427"/>
              <w:contextualSpacing/>
              <w:jc w:val="both"/>
              <w:rPr>
                <w:rFonts w:cstheme="minorHAnsi"/>
                <w:bCs/>
              </w:rPr>
            </w:pPr>
            <w:r w:rsidRPr="00F83EBA">
              <w:rPr>
                <w:rFonts w:cstheme="minorHAnsi"/>
                <w:bCs/>
              </w:rPr>
              <w:t>_____________________________________</w:t>
            </w:r>
          </w:p>
        </w:tc>
      </w:tr>
    </w:tbl>
    <w:p w14:paraId="317AF9F0" w14:textId="77777777" w:rsidR="002B7EC2" w:rsidRPr="000C5DF4" w:rsidRDefault="002B7EC2" w:rsidP="00B37CF9">
      <w:pPr>
        <w:spacing w:line="276" w:lineRule="auto"/>
        <w:ind w:right="-376"/>
        <w:rPr>
          <w:rFonts w:ascii="Calibri" w:hAnsi="Calibri" w:cs="Calibri"/>
          <w:b/>
          <w:bCs/>
          <w:sz w:val="22"/>
          <w:szCs w:val="22"/>
        </w:rPr>
      </w:pPr>
    </w:p>
    <w:sectPr w:rsidR="002B7EC2" w:rsidRPr="000C5DF4" w:rsidSect="00B37CF9">
      <w:headerReference w:type="even" r:id="rId8"/>
      <w:headerReference w:type="default" r:id="rId9"/>
      <w:footerReference w:type="even" r:id="rId10"/>
      <w:footerReference w:type="default" r:id="rId11"/>
      <w:headerReference w:type="first" r:id="rId12"/>
      <w:footerReference w:type="first" r:id="rId13"/>
      <w:footnotePr>
        <w:pos w:val="beneathText"/>
      </w:footnotePr>
      <w:pgSz w:w="12240" w:h="15840"/>
      <w:pgMar w:top="2836" w:right="1701" w:bottom="540" w:left="1701" w:header="709" w:footer="680" w:gutter="0"/>
      <w:pgNumType w:start="55"/>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6E7963" w14:textId="77777777" w:rsidR="00BC3E39" w:rsidRDefault="00BC3E39">
      <w:r>
        <w:separator/>
      </w:r>
    </w:p>
  </w:endnote>
  <w:endnote w:type="continuationSeparator" w:id="0">
    <w:p w14:paraId="45602358" w14:textId="77777777" w:rsidR="00BC3E39" w:rsidRDefault="00BC3E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Courier">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851CB1" w14:textId="77777777" w:rsidR="007400CF" w:rsidRDefault="007400CF">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184B99" w14:textId="77777777" w:rsidR="007400CF" w:rsidRDefault="007400CF">
    <w:pPr>
      <w:pStyle w:val="Rodap"/>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FF2DBF" w14:textId="77777777" w:rsidR="007400CF" w:rsidRDefault="007400CF">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F61D73" w14:textId="77777777" w:rsidR="00BC3E39" w:rsidRDefault="00BC3E39">
      <w:r>
        <w:separator/>
      </w:r>
    </w:p>
  </w:footnote>
  <w:footnote w:type="continuationSeparator" w:id="0">
    <w:p w14:paraId="0ADE2DAA" w14:textId="77777777" w:rsidR="00BC3E39" w:rsidRDefault="00BC3E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0AC13" w14:textId="77777777" w:rsidR="007400CF" w:rsidRDefault="007400CF">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FAB2B" w14:textId="2E1FA8A1" w:rsidR="008A0996" w:rsidRPr="007D5875" w:rsidRDefault="00C03CBD" w:rsidP="002A7E0A">
    <w:pPr>
      <w:pStyle w:val="Cabealho"/>
      <w:rPr>
        <w:rFonts w:ascii="Calibri" w:hAnsi="Calibri" w:cs="Calibri"/>
        <w:b/>
      </w:rPr>
    </w:pPr>
    <w:r>
      <w:rPr>
        <w:noProof/>
      </w:rPr>
      <w:drawing>
        <wp:anchor distT="0" distB="0" distL="114300" distR="114300" simplePos="0" relativeHeight="251657216" behindDoc="1" locked="0" layoutInCell="1" allowOverlap="1" wp14:anchorId="290F8BA0" wp14:editId="0F64EE89">
          <wp:simplePos x="0" y="0"/>
          <wp:positionH relativeFrom="column">
            <wp:posOffset>-723900</wp:posOffset>
          </wp:positionH>
          <wp:positionV relativeFrom="paragraph">
            <wp:posOffset>-371475</wp:posOffset>
          </wp:positionV>
          <wp:extent cx="7080885" cy="1095375"/>
          <wp:effectExtent l="0" t="0" r="0" b="0"/>
          <wp:wrapNone/>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80885" cy="1095375"/>
                  </a:xfrm>
                  <a:prstGeom prst="rect">
                    <a:avLst/>
                  </a:prstGeom>
                  <a:noFill/>
                  <a:ln>
                    <a:noFill/>
                  </a:ln>
                </pic:spPr>
              </pic:pic>
            </a:graphicData>
          </a:graphic>
          <wp14:sizeRelH relativeFrom="page">
            <wp14:pctWidth>0</wp14:pctWidth>
          </wp14:sizeRelH>
          <wp14:sizeRelV relativeFrom="page">
            <wp14:pctHeight>0</wp14:pctHeight>
          </wp14:sizeRelV>
        </wp:anchor>
      </w:drawing>
    </w:r>
    <w:r w:rsidR="008A0996" w:rsidRPr="007D5875">
      <w:rPr>
        <w:rFonts w:ascii="Calibri" w:hAnsi="Calibri" w:cs="Calibri"/>
        <w:b/>
      </w:rPr>
      <w:t>PREFEITURA MUNICIPAL DE SAQUAREMA</w:t>
    </w:r>
  </w:p>
  <w:p w14:paraId="6BC658B3" w14:textId="77777777" w:rsidR="008A0996" w:rsidRPr="007D5875" w:rsidRDefault="008A0996" w:rsidP="002A7E0A">
    <w:pPr>
      <w:pStyle w:val="Cabealho"/>
      <w:rPr>
        <w:rFonts w:ascii="Calibri" w:hAnsi="Calibri" w:cs="Calibri"/>
        <w:b/>
      </w:rPr>
    </w:pPr>
    <w:r w:rsidRPr="007D5875">
      <w:rPr>
        <w:rFonts w:ascii="Calibri" w:hAnsi="Calibri" w:cs="Calibri"/>
        <w:b/>
      </w:rPr>
      <w:t>ESTADO DO RIO DE JANEIRO</w:t>
    </w:r>
  </w:p>
  <w:p w14:paraId="3345C131" w14:textId="54DAF5C7" w:rsidR="008A0996" w:rsidRPr="00EF169E" w:rsidRDefault="008A0996" w:rsidP="002A7E0A">
    <w:pPr>
      <w:pStyle w:val="Cabealho"/>
      <w:ind w:right="360"/>
      <w:rPr>
        <w:rFonts w:ascii="Calibri" w:hAnsi="Calibri" w:cs="Calibri"/>
        <w:b/>
        <w:sz w:val="22"/>
        <w:szCs w:val="22"/>
      </w:rPr>
    </w:pPr>
    <w:r w:rsidRPr="00EF169E">
      <w:rPr>
        <w:rFonts w:ascii="Calibri" w:hAnsi="Calibri" w:cs="Calibri"/>
        <w:b/>
        <w:sz w:val="22"/>
        <w:szCs w:val="22"/>
      </w:rPr>
      <w:t xml:space="preserve">SECRETARIA MUNICIPAL DE </w:t>
    </w:r>
    <w:r w:rsidR="006372E7">
      <w:rPr>
        <w:rFonts w:ascii="Calibri" w:hAnsi="Calibri" w:cs="Calibri"/>
        <w:b/>
        <w:sz w:val="22"/>
        <w:szCs w:val="22"/>
      </w:rPr>
      <w:t>SAÚDE</w:t>
    </w:r>
  </w:p>
  <w:p w14:paraId="16113983" w14:textId="66754FFC" w:rsidR="008A0996" w:rsidRPr="002A7E0A" w:rsidRDefault="00C03CBD" w:rsidP="002A7E0A">
    <w:pPr>
      <w:pStyle w:val="Cabealho"/>
    </w:pPr>
    <w:r>
      <w:rPr>
        <w:noProof/>
      </w:rPr>
      <mc:AlternateContent>
        <mc:Choice Requires="wps">
          <w:drawing>
            <wp:anchor distT="0" distB="0" distL="114300" distR="114300" simplePos="0" relativeHeight="251658240" behindDoc="0" locked="0" layoutInCell="1" allowOverlap="1" wp14:anchorId="546C4088" wp14:editId="01FEBD75">
              <wp:simplePos x="0" y="0"/>
              <wp:positionH relativeFrom="column">
                <wp:posOffset>3596640</wp:posOffset>
              </wp:positionH>
              <wp:positionV relativeFrom="paragraph">
                <wp:posOffset>121920</wp:posOffset>
              </wp:positionV>
              <wp:extent cx="2466975" cy="590550"/>
              <wp:effectExtent l="0" t="0" r="28575" b="19050"/>
              <wp:wrapNone/>
              <wp:docPr id="1"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590550"/>
                      </a:xfrm>
                      <a:prstGeom prst="rect">
                        <a:avLst/>
                      </a:prstGeom>
                      <a:solidFill>
                        <a:srgbClr val="FFFFFF"/>
                      </a:solidFill>
                      <a:ln w="9525">
                        <a:solidFill>
                          <a:srgbClr val="000000"/>
                        </a:solidFill>
                        <a:miter lim="800000"/>
                        <a:headEnd/>
                        <a:tailEnd/>
                      </a:ln>
                    </wps:spPr>
                    <wps:txbx>
                      <w:txbxContent>
                        <w:p w14:paraId="57F47F37" w14:textId="136C31F3" w:rsidR="008A0996" w:rsidRPr="002754E2" w:rsidRDefault="008A0996" w:rsidP="002754E2">
                          <w:pPr>
                            <w:spacing w:line="360" w:lineRule="auto"/>
                            <w:rPr>
                              <w:b/>
                              <w:bCs/>
                            </w:rPr>
                          </w:pPr>
                          <w:r w:rsidRPr="002754E2">
                            <w:rPr>
                              <w:b/>
                              <w:bCs/>
                            </w:rPr>
                            <w:t xml:space="preserve">Processo nº </w:t>
                          </w:r>
                          <w:r w:rsidR="007400CF">
                            <w:rPr>
                              <w:b/>
                              <w:bCs/>
                            </w:rPr>
                            <w:t>5.135</w:t>
                          </w:r>
                          <w:r w:rsidR="00B6765B" w:rsidRPr="002754E2">
                            <w:rPr>
                              <w:b/>
                              <w:bCs/>
                            </w:rPr>
                            <w:t>/2023</w:t>
                          </w:r>
                        </w:p>
                        <w:p w14:paraId="59C14AB4" w14:textId="5CBB8D6B" w:rsidR="008A0996" w:rsidRPr="002754E2" w:rsidRDefault="00B37CF9" w:rsidP="002754E2">
                          <w:pPr>
                            <w:spacing w:line="360" w:lineRule="auto"/>
                            <w:rPr>
                              <w:b/>
                              <w:bCs/>
                            </w:rPr>
                          </w:pPr>
                          <w:r w:rsidRPr="002754E2">
                            <w:rPr>
                              <w:b/>
                              <w:bCs/>
                            </w:rPr>
                            <w:t>FLS.:</w:t>
                          </w:r>
                          <w:r w:rsidR="008A0996" w:rsidRPr="002754E2">
                            <w:rPr>
                              <w:b/>
                              <w:bCs/>
                            </w:rPr>
                            <w:t xml:space="preserve"> _______ </w:t>
                          </w:r>
                          <w:r w:rsidRPr="002754E2">
                            <w:rPr>
                              <w:b/>
                              <w:bCs/>
                            </w:rPr>
                            <w:t>RUBRICA_______</w:t>
                          </w:r>
                          <w:r w:rsidR="008A0996" w:rsidRPr="002754E2">
                            <w:rPr>
                              <w:b/>
                              <w:bCs/>
                            </w:rPr>
                            <w:t xml:space="preserve"> </w:t>
                          </w:r>
                        </w:p>
                        <w:p w14:paraId="675BC08B" w14:textId="77777777" w:rsidR="008A0996" w:rsidRDefault="008A0996" w:rsidP="002A7E0A"/>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546C4088" id="_x0000_t202" coordsize="21600,21600" o:spt="202" path="m,l,21600r21600,l21600,xe">
              <v:stroke joinstyle="miter"/>
              <v:path gradientshapeok="t" o:connecttype="rect"/>
            </v:shapetype>
            <v:shape id="Caixa de texto 1" o:spid="_x0000_s1026" type="#_x0000_t202" style="position:absolute;margin-left:283.2pt;margin-top:9.6pt;width:194.25pt;height:4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">
              <v:textbox>
                <w:txbxContent>
                  <w:p w14:paraId="57F47F37" w14:textId="136C31F3" w:rsidR="008A0996" w:rsidRPr="002754E2" w:rsidRDefault="008A0996" w:rsidP="002754E2">
                    <w:pPr>
                      <w:spacing w:line="360" w:lineRule="auto"/>
                      <w:rPr>
                        <w:b/>
                        <w:bCs/>
                      </w:rPr>
                    </w:pPr>
                    <w:r w:rsidRPr="002754E2">
                      <w:rPr>
                        <w:b/>
                        <w:bCs/>
                      </w:rPr>
                      <w:t xml:space="preserve">Processo nº </w:t>
                    </w:r>
                    <w:r w:rsidR="007400CF">
                      <w:rPr>
                        <w:b/>
                        <w:bCs/>
                      </w:rPr>
                      <w:t>5.135</w:t>
                    </w:r>
                    <w:r w:rsidR="00B6765B" w:rsidRPr="002754E2">
                      <w:rPr>
                        <w:b/>
                        <w:bCs/>
                      </w:rPr>
                      <w:t>/2023</w:t>
                    </w:r>
                  </w:p>
                  <w:p w14:paraId="59C14AB4" w14:textId="5CBB8D6B" w:rsidR="008A0996" w:rsidRPr="002754E2" w:rsidRDefault="00B37CF9" w:rsidP="002754E2">
                    <w:pPr>
                      <w:spacing w:line="360" w:lineRule="auto"/>
                      <w:rPr>
                        <w:b/>
                        <w:bCs/>
                      </w:rPr>
                    </w:pPr>
                    <w:r w:rsidRPr="002754E2">
                      <w:rPr>
                        <w:b/>
                        <w:bCs/>
                      </w:rPr>
                      <w:t>FLS.:</w:t>
                    </w:r>
                    <w:r w:rsidR="008A0996" w:rsidRPr="002754E2">
                      <w:rPr>
                        <w:b/>
                        <w:bCs/>
                      </w:rPr>
                      <w:t xml:space="preserve"> _______ </w:t>
                    </w:r>
                    <w:r w:rsidRPr="002754E2">
                      <w:rPr>
                        <w:b/>
                        <w:bCs/>
                      </w:rPr>
                      <w:t>RUBRICA_______</w:t>
                    </w:r>
                    <w:r w:rsidR="008A0996" w:rsidRPr="002754E2">
                      <w:rPr>
                        <w:b/>
                        <w:bCs/>
                      </w:rPr>
                      <w:t xml:space="preserve"> </w:t>
                    </w:r>
                  </w:p>
                  <w:p w14:paraId="675BC08B" w14:textId="77777777" w:rsidR="008A0996" w:rsidRDefault="008A0996" w:rsidP="002A7E0A"/>
                </w:txbxContent>
              </v:textbox>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15560" w14:textId="77777777" w:rsidR="007400CF" w:rsidRDefault="007400C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75pt;height:2.25pt;visibility:visible" o:bullet="t">
        <v:imagedata r:id="rId1" o:title=""/>
      </v:shape>
    </w:pict>
  </w:numPicBullet>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pStyle w:val="Ttulo8"/>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singleLevel"/>
    <w:tmpl w:val="00000002"/>
    <w:name w:val="WW8Num2"/>
    <w:lvl w:ilvl="0">
      <w:numFmt w:val="bullet"/>
      <w:lvlText w:val=""/>
      <w:lvlJc w:val="left"/>
      <w:pPr>
        <w:tabs>
          <w:tab w:val="num" w:pos="993"/>
        </w:tabs>
        <w:ind w:left="993" w:hanging="283"/>
      </w:pPr>
      <w:rPr>
        <w:rFonts w:ascii="Symbol" w:hAnsi="Symbol"/>
      </w:rPr>
    </w:lvl>
  </w:abstractNum>
  <w:abstractNum w:abstractNumId="2" w15:restartNumberingAfterBreak="0">
    <w:nsid w:val="00000003"/>
    <w:multiLevelType w:val="singleLevel"/>
    <w:tmpl w:val="00000003"/>
    <w:name w:val="WW8Num3"/>
    <w:lvl w:ilvl="0">
      <w:numFmt w:val="bullet"/>
      <w:lvlText w:val=""/>
      <w:lvlJc w:val="left"/>
      <w:pPr>
        <w:tabs>
          <w:tab w:val="num" w:pos="567"/>
        </w:tabs>
        <w:ind w:left="567" w:hanging="283"/>
      </w:pPr>
      <w:rPr>
        <w:rFonts w:ascii="Symbol" w:hAnsi="Symbol"/>
      </w:rPr>
    </w:lvl>
  </w:abstractNum>
  <w:abstractNum w:abstractNumId="3" w15:restartNumberingAfterBreak="0">
    <w:nsid w:val="00000004"/>
    <w:multiLevelType w:val="singleLevel"/>
    <w:tmpl w:val="00000004"/>
    <w:name w:val="WW8Num4"/>
    <w:lvl w:ilvl="0">
      <w:start w:val="1"/>
      <w:numFmt w:val="lowerLetter"/>
      <w:lvlText w:val="%1)"/>
      <w:lvlJc w:val="left"/>
      <w:pPr>
        <w:tabs>
          <w:tab w:val="num" w:pos="720"/>
        </w:tabs>
        <w:ind w:left="720" w:hanging="360"/>
      </w:pPr>
    </w:lvl>
  </w:abstractNum>
  <w:abstractNum w:abstractNumId="4" w15:restartNumberingAfterBreak="0">
    <w:nsid w:val="007F3C79"/>
    <w:multiLevelType w:val="hybridMultilevel"/>
    <w:tmpl w:val="214E337E"/>
    <w:lvl w:ilvl="0" w:tplc="0416000F">
      <w:start w:val="6"/>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00D21740"/>
    <w:multiLevelType w:val="hybridMultilevel"/>
    <w:tmpl w:val="B84EFAD6"/>
    <w:lvl w:ilvl="0" w:tplc="9BAEFCA4">
      <w:start w:val="10"/>
      <w:numFmt w:val="decimal"/>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6CB4C4D"/>
    <w:multiLevelType w:val="hybridMultilevel"/>
    <w:tmpl w:val="43907372"/>
    <w:lvl w:ilvl="0" w:tplc="E09ECF68">
      <w:start w:val="8"/>
      <w:numFmt w:val="decimal"/>
      <w:lvlText w:val="%1."/>
      <w:lvlJc w:val="left"/>
      <w:pPr>
        <w:ind w:left="720" w:hanging="360"/>
      </w:pPr>
      <w:rPr>
        <w:rFonts w:hint="default"/>
        <w:b/>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086D619B"/>
    <w:multiLevelType w:val="hybridMultilevel"/>
    <w:tmpl w:val="946A211C"/>
    <w:lvl w:ilvl="0" w:tplc="04160001">
      <w:start w:val="1"/>
      <w:numFmt w:val="bullet"/>
      <w:lvlText w:val=""/>
      <w:lvlJc w:val="left"/>
      <w:pPr>
        <w:ind w:left="1428" w:hanging="360"/>
      </w:pPr>
      <w:rPr>
        <w:rFonts w:ascii="Symbol" w:hAnsi="Symbol" w:hint="default"/>
      </w:rPr>
    </w:lvl>
    <w:lvl w:ilvl="1" w:tplc="04160003">
      <w:start w:val="1"/>
      <w:numFmt w:val="bullet"/>
      <w:lvlText w:val="o"/>
      <w:lvlJc w:val="left"/>
      <w:pPr>
        <w:ind w:left="2148" w:hanging="360"/>
      </w:pPr>
      <w:rPr>
        <w:rFonts w:ascii="Courier New" w:hAnsi="Courier New" w:cs="Courier New" w:hint="default"/>
      </w:rPr>
    </w:lvl>
    <w:lvl w:ilvl="2" w:tplc="04160005">
      <w:start w:val="1"/>
      <w:numFmt w:val="bullet"/>
      <w:lvlText w:val=""/>
      <w:lvlJc w:val="left"/>
      <w:pPr>
        <w:ind w:left="2868" w:hanging="360"/>
      </w:pPr>
      <w:rPr>
        <w:rFonts w:ascii="Wingdings" w:hAnsi="Wingdings" w:hint="default"/>
      </w:rPr>
    </w:lvl>
    <w:lvl w:ilvl="3" w:tplc="04160001">
      <w:start w:val="1"/>
      <w:numFmt w:val="bullet"/>
      <w:lvlText w:val=""/>
      <w:lvlJc w:val="left"/>
      <w:pPr>
        <w:ind w:left="3588" w:hanging="360"/>
      </w:pPr>
      <w:rPr>
        <w:rFonts w:ascii="Symbol" w:hAnsi="Symbol" w:hint="default"/>
      </w:rPr>
    </w:lvl>
    <w:lvl w:ilvl="4" w:tplc="04160003">
      <w:start w:val="1"/>
      <w:numFmt w:val="bullet"/>
      <w:lvlText w:val="o"/>
      <w:lvlJc w:val="left"/>
      <w:pPr>
        <w:ind w:left="4308" w:hanging="360"/>
      </w:pPr>
      <w:rPr>
        <w:rFonts w:ascii="Courier New" w:hAnsi="Courier New" w:cs="Courier New" w:hint="default"/>
      </w:rPr>
    </w:lvl>
    <w:lvl w:ilvl="5" w:tplc="04160005">
      <w:start w:val="1"/>
      <w:numFmt w:val="bullet"/>
      <w:lvlText w:val=""/>
      <w:lvlJc w:val="left"/>
      <w:pPr>
        <w:ind w:left="5028" w:hanging="360"/>
      </w:pPr>
      <w:rPr>
        <w:rFonts w:ascii="Wingdings" w:hAnsi="Wingdings" w:hint="default"/>
      </w:rPr>
    </w:lvl>
    <w:lvl w:ilvl="6" w:tplc="04160001">
      <w:start w:val="1"/>
      <w:numFmt w:val="bullet"/>
      <w:lvlText w:val=""/>
      <w:lvlJc w:val="left"/>
      <w:pPr>
        <w:ind w:left="5748" w:hanging="360"/>
      </w:pPr>
      <w:rPr>
        <w:rFonts w:ascii="Symbol" w:hAnsi="Symbol" w:hint="default"/>
      </w:rPr>
    </w:lvl>
    <w:lvl w:ilvl="7" w:tplc="04160003">
      <w:start w:val="1"/>
      <w:numFmt w:val="bullet"/>
      <w:lvlText w:val="o"/>
      <w:lvlJc w:val="left"/>
      <w:pPr>
        <w:ind w:left="6468" w:hanging="360"/>
      </w:pPr>
      <w:rPr>
        <w:rFonts w:ascii="Courier New" w:hAnsi="Courier New" w:cs="Courier New" w:hint="default"/>
      </w:rPr>
    </w:lvl>
    <w:lvl w:ilvl="8" w:tplc="04160005">
      <w:start w:val="1"/>
      <w:numFmt w:val="bullet"/>
      <w:lvlText w:val=""/>
      <w:lvlJc w:val="left"/>
      <w:pPr>
        <w:ind w:left="7188" w:hanging="360"/>
      </w:pPr>
      <w:rPr>
        <w:rFonts w:ascii="Wingdings" w:hAnsi="Wingdings" w:hint="default"/>
      </w:rPr>
    </w:lvl>
  </w:abstractNum>
  <w:abstractNum w:abstractNumId="8" w15:restartNumberingAfterBreak="0">
    <w:nsid w:val="12700A72"/>
    <w:multiLevelType w:val="hybridMultilevel"/>
    <w:tmpl w:val="6CD6DDA4"/>
    <w:lvl w:ilvl="0" w:tplc="04160017">
      <w:start w:val="1"/>
      <w:numFmt w:val="lowerLetter"/>
      <w:lvlText w:val="%1)"/>
      <w:lvlJc w:val="left"/>
      <w:pPr>
        <w:ind w:left="720" w:hanging="360"/>
      </w:p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start w:val="1"/>
      <w:numFmt w:val="decimal"/>
      <w:lvlText w:val="%4."/>
      <w:lvlJc w:val="left"/>
      <w:pPr>
        <w:ind w:left="2880" w:hanging="360"/>
      </w:pPr>
    </w:lvl>
    <w:lvl w:ilvl="4" w:tplc="04160019">
      <w:start w:val="1"/>
      <w:numFmt w:val="lowerLetter"/>
      <w:lvlText w:val="%5."/>
      <w:lvlJc w:val="left"/>
      <w:pPr>
        <w:ind w:left="3600" w:hanging="360"/>
      </w:pPr>
    </w:lvl>
    <w:lvl w:ilvl="5" w:tplc="0416001B">
      <w:start w:val="1"/>
      <w:numFmt w:val="lowerRoman"/>
      <w:lvlText w:val="%6."/>
      <w:lvlJc w:val="right"/>
      <w:pPr>
        <w:ind w:left="4320" w:hanging="180"/>
      </w:pPr>
    </w:lvl>
    <w:lvl w:ilvl="6" w:tplc="0416000F">
      <w:start w:val="1"/>
      <w:numFmt w:val="decimal"/>
      <w:lvlText w:val="%7."/>
      <w:lvlJc w:val="left"/>
      <w:pPr>
        <w:ind w:left="5040" w:hanging="360"/>
      </w:pPr>
    </w:lvl>
    <w:lvl w:ilvl="7" w:tplc="04160019">
      <w:start w:val="1"/>
      <w:numFmt w:val="lowerLetter"/>
      <w:lvlText w:val="%8."/>
      <w:lvlJc w:val="left"/>
      <w:pPr>
        <w:ind w:left="5760" w:hanging="360"/>
      </w:pPr>
    </w:lvl>
    <w:lvl w:ilvl="8" w:tplc="0416001B">
      <w:start w:val="1"/>
      <w:numFmt w:val="lowerRoman"/>
      <w:lvlText w:val="%9."/>
      <w:lvlJc w:val="right"/>
      <w:pPr>
        <w:ind w:left="6480" w:hanging="180"/>
      </w:pPr>
    </w:lvl>
  </w:abstractNum>
  <w:abstractNum w:abstractNumId="9" w15:restartNumberingAfterBreak="0">
    <w:nsid w:val="176C4F7C"/>
    <w:multiLevelType w:val="hybridMultilevel"/>
    <w:tmpl w:val="24009D2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10" w15:restartNumberingAfterBreak="0">
    <w:nsid w:val="1B24738F"/>
    <w:multiLevelType w:val="multilevel"/>
    <w:tmpl w:val="11564E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423C19"/>
    <w:multiLevelType w:val="multilevel"/>
    <w:tmpl w:val="D9DC4E8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CD300B1"/>
    <w:multiLevelType w:val="multilevel"/>
    <w:tmpl w:val="7C28AD78"/>
    <w:lvl w:ilvl="0">
      <w:start w:val="15"/>
      <w:numFmt w:val="decimal"/>
      <w:lvlText w:val="%1"/>
      <w:lvlJc w:val="left"/>
      <w:pPr>
        <w:ind w:left="420" w:hanging="420"/>
      </w:pPr>
      <w:rPr>
        <w:rFonts w:hint="default"/>
        <w:b/>
      </w:rPr>
    </w:lvl>
    <w:lvl w:ilvl="1">
      <w:start w:val="2"/>
      <w:numFmt w:val="decimal"/>
      <w:lvlText w:val="%1.%2"/>
      <w:lvlJc w:val="left"/>
      <w:pPr>
        <w:ind w:left="1860" w:hanging="420"/>
      </w:pPr>
      <w:rPr>
        <w:rFonts w:hint="default"/>
        <w:b/>
      </w:rPr>
    </w:lvl>
    <w:lvl w:ilvl="2">
      <w:start w:val="1"/>
      <w:numFmt w:val="decimal"/>
      <w:lvlText w:val="%1.%2.%3"/>
      <w:lvlJc w:val="left"/>
      <w:pPr>
        <w:ind w:left="3600" w:hanging="720"/>
      </w:pPr>
      <w:rPr>
        <w:rFonts w:hint="default"/>
        <w:b/>
      </w:rPr>
    </w:lvl>
    <w:lvl w:ilvl="3">
      <w:start w:val="1"/>
      <w:numFmt w:val="decimal"/>
      <w:lvlText w:val="%1.%2.%3.%4"/>
      <w:lvlJc w:val="left"/>
      <w:pPr>
        <w:ind w:left="5040" w:hanging="720"/>
      </w:pPr>
      <w:rPr>
        <w:rFonts w:hint="default"/>
        <w:b/>
      </w:rPr>
    </w:lvl>
    <w:lvl w:ilvl="4">
      <w:start w:val="1"/>
      <w:numFmt w:val="decimal"/>
      <w:lvlText w:val="%1.%2.%3.%4.%5"/>
      <w:lvlJc w:val="left"/>
      <w:pPr>
        <w:ind w:left="6840" w:hanging="1080"/>
      </w:pPr>
      <w:rPr>
        <w:rFonts w:hint="default"/>
        <w:b/>
      </w:rPr>
    </w:lvl>
    <w:lvl w:ilvl="5">
      <w:start w:val="1"/>
      <w:numFmt w:val="decimal"/>
      <w:lvlText w:val="%1.%2.%3.%4.%5.%6"/>
      <w:lvlJc w:val="left"/>
      <w:pPr>
        <w:ind w:left="8280" w:hanging="1080"/>
      </w:pPr>
      <w:rPr>
        <w:rFonts w:hint="default"/>
        <w:b/>
      </w:rPr>
    </w:lvl>
    <w:lvl w:ilvl="6">
      <w:start w:val="1"/>
      <w:numFmt w:val="decimal"/>
      <w:lvlText w:val="%1.%2.%3.%4.%5.%6.%7"/>
      <w:lvlJc w:val="left"/>
      <w:pPr>
        <w:ind w:left="10080" w:hanging="1440"/>
      </w:pPr>
      <w:rPr>
        <w:rFonts w:hint="default"/>
        <w:b/>
      </w:rPr>
    </w:lvl>
    <w:lvl w:ilvl="7">
      <w:start w:val="1"/>
      <w:numFmt w:val="decimal"/>
      <w:lvlText w:val="%1.%2.%3.%4.%5.%6.%7.%8"/>
      <w:lvlJc w:val="left"/>
      <w:pPr>
        <w:ind w:left="11520" w:hanging="1440"/>
      </w:pPr>
      <w:rPr>
        <w:rFonts w:hint="default"/>
        <w:b/>
      </w:rPr>
    </w:lvl>
    <w:lvl w:ilvl="8">
      <w:start w:val="1"/>
      <w:numFmt w:val="decimal"/>
      <w:lvlText w:val="%1.%2.%3.%4.%5.%6.%7.%8.%9"/>
      <w:lvlJc w:val="left"/>
      <w:pPr>
        <w:ind w:left="13320" w:hanging="1800"/>
      </w:pPr>
      <w:rPr>
        <w:rFonts w:hint="default"/>
        <w:b/>
      </w:rPr>
    </w:lvl>
  </w:abstractNum>
  <w:abstractNum w:abstractNumId="13" w15:restartNumberingAfterBreak="0">
    <w:nsid w:val="23942F5E"/>
    <w:multiLevelType w:val="hybridMultilevel"/>
    <w:tmpl w:val="D8E676C6"/>
    <w:lvl w:ilvl="0" w:tplc="0C6E485A">
      <w:start w:val="1"/>
      <w:numFmt w:val="lowerLetter"/>
      <w:lvlText w:val="%1)"/>
      <w:lvlJc w:val="left"/>
      <w:pPr>
        <w:ind w:left="927" w:hanging="360"/>
      </w:pPr>
      <w:rPr>
        <w:rFonts w:hint="default"/>
        <w:b/>
        <w:bCs/>
      </w:rPr>
    </w:lvl>
    <w:lvl w:ilvl="1" w:tplc="04160019" w:tentative="1">
      <w:start w:val="1"/>
      <w:numFmt w:val="lowerLetter"/>
      <w:lvlText w:val="%2."/>
      <w:lvlJc w:val="left"/>
      <w:pPr>
        <w:ind w:left="1647" w:hanging="360"/>
      </w:pPr>
    </w:lvl>
    <w:lvl w:ilvl="2" w:tplc="0416001B" w:tentative="1">
      <w:start w:val="1"/>
      <w:numFmt w:val="lowerRoman"/>
      <w:lvlText w:val="%3."/>
      <w:lvlJc w:val="right"/>
      <w:pPr>
        <w:ind w:left="2367" w:hanging="180"/>
      </w:pPr>
    </w:lvl>
    <w:lvl w:ilvl="3" w:tplc="0416000F" w:tentative="1">
      <w:start w:val="1"/>
      <w:numFmt w:val="decimal"/>
      <w:lvlText w:val="%4."/>
      <w:lvlJc w:val="left"/>
      <w:pPr>
        <w:ind w:left="3087" w:hanging="360"/>
      </w:pPr>
    </w:lvl>
    <w:lvl w:ilvl="4" w:tplc="04160019" w:tentative="1">
      <w:start w:val="1"/>
      <w:numFmt w:val="lowerLetter"/>
      <w:lvlText w:val="%5."/>
      <w:lvlJc w:val="left"/>
      <w:pPr>
        <w:ind w:left="3807" w:hanging="360"/>
      </w:pPr>
    </w:lvl>
    <w:lvl w:ilvl="5" w:tplc="0416001B" w:tentative="1">
      <w:start w:val="1"/>
      <w:numFmt w:val="lowerRoman"/>
      <w:lvlText w:val="%6."/>
      <w:lvlJc w:val="right"/>
      <w:pPr>
        <w:ind w:left="4527" w:hanging="180"/>
      </w:pPr>
    </w:lvl>
    <w:lvl w:ilvl="6" w:tplc="0416000F" w:tentative="1">
      <w:start w:val="1"/>
      <w:numFmt w:val="decimal"/>
      <w:lvlText w:val="%7."/>
      <w:lvlJc w:val="left"/>
      <w:pPr>
        <w:ind w:left="5247" w:hanging="360"/>
      </w:pPr>
    </w:lvl>
    <w:lvl w:ilvl="7" w:tplc="04160019" w:tentative="1">
      <w:start w:val="1"/>
      <w:numFmt w:val="lowerLetter"/>
      <w:lvlText w:val="%8."/>
      <w:lvlJc w:val="left"/>
      <w:pPr>
        <w:ind w:left="5967" w:hanging="360"/>
      </w:pPr>
    </w:lvl>
    <w:lvl w:ilvl="8" w:tplc="0416001B" w:tentative="1">
      <w:start w:val="1"/>
      <w:numFmt w:val="lowerRoman"/>
      <w:lvlText w:val="%9."/>
      <w:lvlJc w:val="right"/>
      <w:pPr>
        <w:ind w:left="6687" w:hanging="180"/>
      </w:pPr>
    </w:lvl>
  </w:abstractNum>
  <w:abstractNum w:abstractNumId="14" w15:restartNumberingAfterBreak="0">
    <w:nsid w:val="256B33A6"/>
    <w:multiLevelType w:val="hybridMultilevel"/>
    <w:tmpl w:val="124092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8295768"/>
    <w:multiLevelType w:val="multilevel"/>
    <w:tmpl w:val="41861A2E"/>
    <w:lvl w:ilvl="0">
      <w:start w:val="1"/>
      <w:numFmt w:val="decimal"/>
      <w:lvlText w:val="%1."/>
      <w:lvlJc w:val="left"/>
      <w:pPr>
        <w:ind w:left="360" w:hanging="360"/>
      </w:pPr>
      <w:rPr>
        <w:rFonts w:hint="default"/>
        <w:b/>
      </w:rPr>
    </w:lvl>
    <w:lvl w:ilvl="1">
      <w:start w:val="1"/>
      <w:numFmt w:val="decimal"/>
      <w:isLgl/>
      <w:lvlText w:val="%1.%2"/>
      <w:lvlJc w:val="left"/>
      <w:pPr>
        <w:ind w:left="-284" w:hanging="360"/>
      </w:pPr>
      <w:rPr>
        <w:rFonts w:hint="default"/>
      </w:rPr>
    </w:lvl>
    <w:lvl w:ilvl="2">
      <w:start w:val="1"/>
      <w:numFmt w:val="decimal"/>
      <w:isLgl/>
      <w:lvlText w:val="%1.%2.%3"/>
      <w:lvlJc w:val="left"/>
      <w:pPr>
        <w:ind w:left="152" w:hanging="720"/>
      </w:pPr>
      <w:rPr>
        <w:rFonts w:hint="default"/>
      </w:rPr>
    </w:lvl>
    <w:lvl w:ilvl="3">
      <w:start w:val="1"/>
      <w:numFmt w:val="decimal"/>
      <w:isLgl/>
      <w:lvlText w:val="%1.%2.%3.%4"/>
      <w:lvlJc w:val="left"/>
      <w:pPr>
        <w:ind w:left="152" w:hanging="720"/>
      </w:pPr>
      <w:rPr>
        <w:rFonts w:hint="default"/>
      </w:rPr>
    </w:lvl>
    <w:lvl w:ilvl="4">
      <w:start w:val="1"/>
      <w:numFmt w:val="decimal"/>
      <w:isLgl/>
      <w:lvlText w:val="%1.%2.%3.%4.%5"/>
      <w:lvlJc w:val="left"/>
      <w:pPr>
        <w:ind w:left="512" w:hanging="1080"/>
      </w:pPr>
      <w:rPr>
        <w:rFonts w:hint="default"/>
      </w:rPr>
    </w:lvl>
    <w:lvl w:ilvl="5">
      <w:start w:val="1"/>
      <w:numFmt w:val="decimal"/>
      <w:isLgl/>
      <w:lvlText w:val="%1.%2.%3.%4.%5.%6"/>
      <w:lvlJc w:val="left"/>
      <w:pPr>
        <w:ind w:left="512" w:hanging="1080"/>
      </w:pPr>
      <w:rPr>
        <w:rFonts w:hint="default"/>
      </w:rPr>
    </w:lvl>
    <w:lvl w:ilvl="6">
      <w:start w:val="1"/>
      <w:numFmt w:val="decimal"/>
      <w:isLgl/>
      <w:lvlText w:val="%1.%2.%3.%4.%5.%6.%7"/>
      <w:lvlJc w:val="left"/>
      <w:pPr>
        <w:ind w:left="872" w:hanging="1440"/>
      </w:pPr>
      <w:rPr>
        <w:rFonts w:hint="default"/>
      </w:rPr>
    </w:lvl>
    <w:lvl w:ilvl="7">
      <w:start w:val="1"/>
      <w:numFmt w:val="decimal"/>
      <w:isLgl/>
      <w:lvlText w:val="%1.%2.%3.%4.%5.%6.%7.%8"/>
      <w:lvlJc w:val="left"/>
      <w:pPr>
        <w:ind w:left="872" w:hanging="1440"/>
      </w:pPr>
      <w:rPr>
        <w:rFonts w:hint="default"/>
      </w:rPr>
    </w:lvl>
    <w:lvl w:ilvl="8">
      <w:start w:val="1"/>
      <w:numFmt w:val="decimal"/>
      <w:isLgl/>
      <w:lvlText w:val="%1.%2.%3.%4.%5.%6.%7.%8.%9"/>
      <w:lvlJc w:val="left"/>
      <w:pPr>
        <w:ind w:left="1232" w:hanging="1800"/>
      </w:pPr>
      <w:rPr>
        <w:rFonts w:hint="default"/>
      </w:rPr>
    </w:lvl>
  </w:abstractNum>
  <w:abstractNum w:abstractNumId="16" w15:restartNumberingAfterBreak="0">
    <w:nsid w:val="30556ABD"/>
    <w:multiLevelType w:val="hybridMultilevel"/>
    <w:tmpl w:val="A7501FA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32151FA8"/>
    <w:multiLevelType w:val="hybridMultilevel"/>
    <w:tmpl w:val="2D323540"/>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8" w15:restartNumberingAfterBreak="0">
    <w:nsid w:val="35D57621"/>
    <w:multiLevelType w:val="hybridMultilevel"/>
    <w:tmpl w:val="12F249D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9" w15:restartNumberingAfterBreak="0">
    <w:nsid w:val="36A52002"/>
    <w:multiLevelType w:val="hybridMultilevel"/>
    <w:tmpl w:val="2C80AAC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0" w15:restartNumberingAfterBreak="0">
    <w:nsid w:val="37FD25E3"/>
    <w:multiLevelType w:val="hybridMultilevel"/>
    <w:tmpl w:val="486CCF92"/>
    <w:lvl w:ilvl="0" w:tplc="914C9540">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3D1C21AD"/>
    <w:multiLevelType w:val="hybridMultilevel"/>
    <w:tmpl w:val="2E7A430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3FED3B6B"/>
    <w:multiLevelType w:val="hybridMultilevel"/>
    <w:tmpl w:val="97D0840A"/>
    <w:lvl w:ilvl="0" w:tplc="11D0D7CA">
      <w:start w:val="1"/>
      <w:numFmt w:val="lowerLetter"/>
      <w:lvlText w:val="%1)"/>
      <w:lvlJc w:val="left"/>
      <w:pPr>
        <w:ind w:left="720" w:hanging="360"/>
      </w:pPr>
      <w:rPr>
        <w:rFonts w:hint="default"/>
        <w:b/>
        <w:bCs w:val="0"/>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3" w15:restartNumberingAfterBreak="0">
    <w:nsid w:val="4013647F"/>
    <w:multiLevelType w:val="hybridMultilevel"/>
    <w:tmpl w:val="36CC9936"/>
    <w:lvl w:ilvl="0" w:tplc="04160017">
      <w:start w:val="1"/>
      <w:numFmt w:val="lowerLetter"/>
      <w:lvlText w:val="%1)"/>
      <w:lvlJc w:val="left"/>
      <w:pPr>
        <w:ind w:left="1080" w:hanging="360"/>
      </w:p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4" w15:restartNumberingAfterBreak="0">
    <w:nsid w:val="5BED6E71"/>
    <w:multiLevelType w:val="hybridMultilevel"/>
    <w:tmpl w:val="7E8C692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60282B77"/>
    <w:multiLevelType w:val="hybridMultilevel"/>
    <w:tmpl w:val="B75A959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60515748"/>
    <w:multiLevelType w:val="hybridMultilevel"/>
    <w:tmpl w:val="5B02E2D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63EA58F3"/>
    <w:multiLevelType w:val="hybridMultilevel"/>
    <w:tmpl w:val="878A610C"/>
    <w:lvl w:ilvl="0" w:tplc="04160017">
      <w:start w:val="1"/>
      <w:numFmt w:val="lowerLetter"/>
      <w:lvlText w:val="%1)"/>
      <w:lvlJc w:val="left"/>
      <w:pPr>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8" w15:restartNumberingAfterBreak="0">
    <w:nsid w:val="64AF6CA5"/>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67D6599C"/>
    <w:multiLevelType w:val="hybridMultilevel"/>
    <w:tmpl w:val="7A40649A"/>
    <w:lvl w:ilvl="0" w:tplc="04160001">
      <w:start w:val="1"/>
      <w:numFmt w:val="bullet"/>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cs="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cs="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cs="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30" w15:restartNumberingAfterBreak="0">
    <w:nsid w:val="72353955"/>
    <w:multiLevelType w:val="multilevel"/>
    <w:tmpl w:val="4A3C6244"/>
    <w:lvl w:ilvl="0">
      <w:start w:val="1"/>
      <w:numFmt w:val="decimal"/>
      <w:lvlText w:val="%1."/>
      <w:lvlJc w:val="left"/>
      <w:pPr>
        <w:ind w:left="360" w:hanging="360"/>
      </w:pPr>
      <w:rPr>
        <w:b/>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1" w15:restartNumberingAfterBreak="0">
    <w:nsid w:val="7A264E90"/>
    <w:multiLevelType w:val="multilevel"/>
    <w:tmpl w:val="18E2DFB8"/>
    <w:lvl w:ilvl="0">
      <w:start w:val="15"/>
      <w:numFmt w:val="decimal"/>
      <w:lvlText w:val="%1"/>
      <w:lvlJc w:val="left"/>
      <w:pPr>
        <w:ind w:left="465" w:hanging="465"/>
      </w:pPr>
      <w:rPr>
        <w:rFonts w:hint="default"/>
        <w:b/>
      </w:rPr>
    </w:lvl>
    <w:lvl w:ilvl="1">
      <w:start w:val="1"/>
      <w:numFmt w:val="decimal"/>
      <w:lvlText w:val="%1.%2"/>
      <w:lvlJc w:val="left"/>
      <w:pPr>
        <w:ind w:left="891" w:hanging="465"/>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1998" w:hanging="72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210" w:hanging="108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num w:numId="1">
    <w:abstractNumId w:val="0"/>
  </w:num>
  <w:num w:numId="2">
    <w:abstractNumId w:val="1"/>
  </w:num>
  <w:num w:numId="3">
    <w:abstractNumId w:val="2"/>
  </w:num>
  <w:num w:numId="4">
    <w:abstractNumId w:val="3"/>
  </w:num>
  <w:num w:numId="5">
    <w:abstractNumId w:val="20"/>
  </w:num>
  <w:num w:numId="6">
    <w:abstractNumId w:val="14"/>
  </w:num>
  <w:num w:numId="7">
    <w:abstractNumId w:val="27"/>
  </w:num>
  <w:num w:numId="8">
    <w:abstractNumId w:val="16"/>
  </w:num>
  <w:num w:numId="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29"/>
  </w:num>
  <w:num w:numId="12">
    <w:abstractNumId w:val="4"/>
  </w:num>
  <w:num w:numId="13">
    <w:abstractNumId w:val="6"/>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7"/>
  </w:num>
  <w:num w:numId="16">
    <w:abstractNumId w:val="28"/>
  </w:num>
  <w:num w:numId="17">
    <w:abstractNumId w:val="7"/>
  </w:num>
  <w:num w:numId="18">
    <w:abstractNumId w:val="11"/>
  </w:num>
  <w:num w:numId="19">
    <w:abstractNumId w:val="30"/>
  </w:num>
  <w:num w:numId="20">
    <w:abstractNumId w:val="8"/>
  </w:num>
  <w:num w:numId="21">
    <w:abstractNumId w:val="21"/>
  </w:num>
  <w:num w:numId="22">
    <w:abstractNumId w:val="24"/>
  </w:num>
  <w:num w:numId="23">
    <w:abstractNumId w:val="19"/>
  </w:num>
  <w:num w:numId="24">
    <w:abstractNumId w:val="17"/>
  </w:num>
  <w:num w:numId="25">
    <w:abstractNumId w:val="23"/>
  </w:num>
  <w:num w:numId="26">
    <w:abstractNumId w:val="25"/>
  </w:num>
  <w:num w:numId="27">
    <w:abstractNumId w:val="26"/>
  </w:num>
  <w:num w:numId="28">
    <w:abstractNumId w:val="18"/>
  </w:num>
  <w:num w:numId="29">
    <w:abstractNumId w:val="13"/>
  </w:num>
  <w:num w:numId="30">
    <w:abstractNumId w:val="5"/>
  </w:num>
  <w:num w:numId="31">
    <w:abstractNumId w:val="12"/>
  </w:num>
  <w:num w:numId="32">
    <w:abstractNumId w:val="31"/>
  </w:num>
  <w:num w:numId="33">
    <w:abstractNumId w:val="22"/>
  </w:num>
  <w:num w:numId="3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08"/>
  <w:hyphenationZone w:val="425"/>
  <w:drawingGridHorizontalSpacing w:val="120"/>
  <w:drawingGridVerticalSpacing w:val="0"/>
  <w:displayHorizontalDrawingGridEvery w:val="0"/>
  <w:displayVerticalDrawingGridEvery w:val="0"/>
  <w:noPunctuationKerning/>
  <w:characterSpacingControl w:val="doNotCompress"/>
  <w:hdrShapeDefaults>
    <o:shapedefaults v:ext="edit" spidmax="2049"/>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794"/>
    <w:rsid w:val="000014B2"/>
    <w:rsid w:val="0000498D"/>
    <w:rsid w:val="0001121B"/>
    <w:rsid w:val="000123F7"/>
    <w:rsid w:val="00014E45"/>
    <w:rsid w:val="00020AE5"/>
    <w:rsid w:val="00022F72"/>
    <w:rsid w:val="000316C7"/>
    <w:rsid w:val="00031E2D"/>
    <w:rsid w:val="0003243A"/>
    <w:rsid w:val="0003405C"/>
    <w:rsid w:val="000350AD"/>
    <w:rsid w:val="00040D1F"/>
    <w:rsid w:val="00041F47"/>
    <w:rsid w:val="000420F9"/>
    <w:rsid w:val="00045AEA"/>
    <w:rsid w:val="0005065F"/>
    <w:rsid w:val="0005473C"/>
    <w:rsid w:val="000572F3"/>
    <w:rsid w:val="00063161"/>
    <w:rsid w:val="000703F5"/>
    <w:rsid w:val="00075E36"/>
    <w:rsid w:val="000779AA"/>
    <w:rsid w:val="000817FB"/>
    <w:rsid w:val="00086DD7"/>
    <w:rsid w:val="0008753C"/>
    <w:rsid w:val="00090C31"/>
    <w:rsid w:val="0009458E"/>
    <w:rsid w:val="00094794"/>
    <w:rsid w:val="000A2E0C"/>
    <w:rsid w:val="000A36D7"/>
    <w:rsid w:val="000A5099"/>
    <w:rsid w:val="000A7451"/>
    <w:rsid w:val="000A7F6C"/>
    <w:rsid w:val="000B4F39"/>
    <w:rsid w:val="000B791C"/>
    <w:rsid w:val="000C11E0"/>
    <w:rsid w:val="000C47A7"/>
    <w:rsid w:val="000C5DF4"/>
    <w:rsid w:val="000D2BBC"/>
    <w:rsid w:val="000D532E"/>
    <w:rsid w:val="000E3F78"/>
    <w:rsid w:val="000E4734"/>
    <w:rsid w:val="000E6139"/>
    <w:rsid w:val="000F5F9D"/>
    <w:rsid w:val="000F729D"/>
    <w:rsid w:val="00101AC6"/>
    <w:rsid w:val="00106A1B"/>
    <w:rsid w:val="00110494"/>
    <w:rsid w:val="00110560"/>
    <w:rsid w:val="00117CE1"/>
    <w:rsid w:val="001247D5"/>
    <w:rsid w:val="00126356"/>
    <w:rsid w:val="0012781A"/>
    <w:rsid w:val="001423AF"/>
    <w:rsid w:val="00144450"/>
    <w:rsid w:val="0015445D"/>
    <w:rsid w:val="00154EF3"/>
    <w:rsid w:val="00156670"/>
    <w:rsid w:val="00157C75"/>
    <w:rsid w:val="00163831"/>
    <w:rsid w:val="001672A1"/>
    <w:rsid w:val="00174866"/>
    <w:rsid w:val="00174D1B"/>
    <w:rsid w:val="00182D3B"/>
    <w:rsid w:val="001879F3"/>
    <w:rsid w:val="00190AA9"/>
    <w:rsid w:val="00190C61"/>
    <w:rsid w:val="00196148"/>
    <w:rsid w:val="00196D99"/>
    <w:rsid w:val="001A2D1C"/>
    <w:rsid w:val="001A3221"/>
    <w:rsid w:val="001B7E72"/>
    <w:rsid w:val="001C0329"/>
    <w:rsid w:val="001C2AB8"/>
    <w:rsid w:val="001C2FC9"/>
    <w:rsid w:val="001C5577"/>
    <w:rsid w:val="001D22EB"/>
    <w:rsid w:val="001D3270"/>
    <w:rsid w:val="001D45F0"/>
    <w:rsid w:val="001D73AE"/>
    <w:rsid w:val="001E63C4"/>
    <w:rsid w:val="001F24C7"/>
    <w:rsid w:val="001F7563"/>
    <w:rsid w:val="002029B8"/>
    <w:rsid w:val="00206250"/>
    <w:rsid w:val="002104EF"/>
    <w:rsid w:val="0021430D"/>
    <w:rsid w:val="00215A6C"/>
    <w:rsid w:val="00216840"/>
    <w:rsid w:val="00216A18"/>
    <w:rsid w:val="00216D83"/>
    <w:rsid w:val="002251CC"/>
    <w:rsid w:val="00225223"/>
    <w:rsid w:val="0022594A"/>
    <w:rsid w:val="002357FB"/>
    <w:rsid w:val="00236A5F"/>
    <w:rsid w:val="002501B5"/>
    <w:rsid w:val="00255189"/>
    <w:rsid w:val="00267C78"/>
    <w:rsid w:val="00270D27"/>
    <w:rsid w:val="002754E2"/>
    <w:rsid w:val="00275553"/>
    <w:rsid w:val="00281750"/>
    <w:rsid w:val="00282EA7"/>
    <w:rsid w:val="00287A70"/>
    <w:rsid w:val="0029600D"/>
    <w:rsid w:val="002A0E15"/>
    <w:rsid w:val="002A7E0A"/>
    <w:rsid w:val="002B7EC2"/>
    <w:rsid w:val="002C3F6D"/>
    <w:rsid w:val="002C5739"/>
    <w:rsid w:val="002D65A0"/>
    <w:rsid w:val="002D69C3"/>
    <w:rsid w:val="002D6EFD"/>
    <w:rsid w:val="002D7588"/>
    <w:rsid w:val="002D7745"/>
    <w:rsid w:val="002E25F5"/>
    <w:rsid w:val="002F2313"/>
    <w:rsid w:val="002F58F5"/>
    <w:rsid w:val="002F5F8C"/>
    <w:rsid w:val="002F7F67"/>
    <w:rsid w:val="00302222"/>
    <w:rsid w:val="00302A99"/>
    <w:rsid w:val="00302CC8"/>
    <w:rsid w:val="00304ABB"/>
    <w:rsid w:val="0030687F"/>
    <w:rsid w:val="00307463"/>
    <w:rsid w:val="003160D2"/>
    <w:rsid w:val="00320A72"/>
    <w:rsid w:val="00322D36"/>
    <w:rsid w:val="00322E3F"/>
    <w:rsid w:val="00333FED"/>
    <w:rsid w:val="0033612B"/>
    <w:rsid w:val="00343058"/>
    <w:rsid w:val="00355EE8"/>
    <w:rsid w:val="00364A64"/>
    <w:rsid w:val="0036582E"/>
    <w:rsid w:val="003672C8"/>
    <w:rsid w:val="003716FC"/>
    <w:rsid w:val="00371AFD"/>
    <w:rsid w:val="00372FD0"/>
    <w:rsid w:val="003768CE"/>
    <w:rsid w:val="00381A23"/>
    <w:rsid w:val="00381E75"/>
    <w:rsid w:val="00384B84"/>
    <w:rsid w:val="00386DC9"/>
    <w:rsid w:val="003A0851"/>
    <w:rsid w:val="003A2918"/>
    <w:rsid w:val="003A2F79"/>
    <w:rsid w:val="003A5A52"/>
    <w:rsid w:val="003B59F4"/>
    <w:rsid w:val="003B7537"/>
    <w:rsid w:val="003C493C"/>
    <w:rsid w:val="003D45FC"/>
    <w:rsid w:val="003D5E5C"/>
    <w:rsid w:val="003D7271"/>
    <w:rsid w:val="003E4FF5"/>
    <w:rsid w:val="003E56CD"/>
    <w:rsid w:val="003E6269"/>
    <w:rsid w:val="003F0EEC"/>
    <w:rsid w:val="003F101E"/>
    <w:rsid w:val="003F398C"/>
    <w:rsid w:val="003F4322"/>
    <w:rsid w:val="003F78C1"/>
    <w:rsid w:val="00401031"/>
    <w:rsid w:val="00413EBD"/>
    <w:rsid w:val="0041573D"/>
    <w:rsid w:val="0042128D"/>
    <w:rsid w:val="00421B84"/>
    <w:rsid w:val="0042380A"/>
    <w:rsid w:val="00423EDA"/>
    <w:rsid w:val="00431CCB"/>
    <w:rsid w:val="00437FC7"/>
    <w:rsid w:val="00447A25"/>
    <w:rsid w:val="00457579"/>
    <w:rsid w:val="004600F1"/>
    <w:rsid w:val="0046268E"/>
    <w:rsid w:val="00463725"/>
    <w:rsid w:val="004639C0"/>
    <w:rsid w:val="00465583"/>
    <w:rsid w:val="00480B57"/>
    <w:rsid w:val="00483775"/>
    <w:rsid w:val="004A5251"/>
    <w:rsid w:val="004A739A"/>
    <w:rsid w:val="004B1EDD"/>
    <w:rsid w:val="004B360E"/>
    <w:rsid w:val="004C27B9"/>
    <w:rsid w:val="004D0BB0"/>
    <w:rsid w:val="004D7DA3"/>
    <w:rsid w:val="004F3C64"/>
    <w:rsid w:val="00502335"/>
    <w:rsid w:val="00510D9B"/>
    <w:rsid w:val="0051653D"/>
    <w:rsid w:val="00517D52"/>
    <w:rsid w:val="00521915"/>
    <w:rsid w:val="00521C1C"/>
    <w:rsid w:val="00527E6F"/>
    <w:rsid w:val="00533AFD"/>
    <w:rsid w:val="0053545D"/>
    <w:rsid w:val="00540BCC"/>
    <w:rsid w:val="00543230"/>
    <w:rsid w:val="005471FD"/>
    <w:rsid w:val="00547985"/>
    <w:rsid w:val="005529DB"/>
    <w:rsid w:val="005531B4"/>
    <w:rsid w:val="005556ED"/>
    <w:rsid w:val="00555717"/>
    <w:rsid w:val="0055658D"/>
    <w:rsid w:val="00580C3B"/>
    <w:rsid w:val="005815E0"/>
    <w:rsid w:val="00582FFF"/>
    <w:rsid w:val="00584A0F"/>
    <w:rsid w:val="00593153"/>
    <w:rsid w:val="00597355"/>
    <w:rsid w:val="00597FD5"/>
    <w:rsid w:val="005A35FA"/>
    <w:rsid w:val="005B110B"/>
    <w:rsid w:val="005B284F"/>
    <w:rsid w:val="005B57F6"/>
    <w:rsid w:val="005D7F0A"/>
    <w:rsid w:val="005E216E"/>
    <w:rsid w:val="005E2DB5"/>
    <w:rsid w:val="005E35E6"/>
    <w:rsid w:val="005E614B"/>
    <w:rsid w:val="005E65CC"/>
    <w:rsid w:val="005E7F59"/>
    <w:rsid w:val="005F494A"/>
    <w:rsid w:val="005F6314"/>
    <w:rsid w:val="005F64B6"/>
    <w:rsid w:val="00601747"/>
    <w:rsid w:val="0060401C"/>
    <w:rsid w:val="006115DF"/>
    <w:rsid w:val="00611B1B"/>
    <w:rsid w:val="0061424D"/>
    <w:rsid w:val="006164EA"/>
    <w:rsid w:val="00621387"/>
    <w:rsid w:val="00621CEC"/>
    <w:rsid w:val="00623E56"/>
    <w:rsid w:val="006372E7"/>
    <w:rsid w:val="0064050C"/>
    <w:rsid w:val="00643F45"/>
    <w:rsid w:val="00645014"/>
    <w:rsid w:val="00651BED"/>
    <w:rsid w:val="00653403"/>
    <w:rsid w:val="00654DD1"/>
    <w:rsid w:val="00660674"/>
    <w:rsid w:val="00674657"/>
    <w:rsid w:val="0067693B"/>
    <w:rsid w:val="006778C5"/>
    <w:rsid w:val="006830BF"/>
    <w:rsid w:val="00690F2E"/>
    <w:rsid w:val="006919FE"/>
    <w:rsid w:val="00691ED5"/>
    <w:rsid w:val="00694435"/>
    <w:rsid w:val="006A1446"/>
    <w:rsid w:val="006A31C6"/>
    <w:rsid w:val="006B177C"/>
    <w:rsid w:val="006B511B"/>
    <w:rsid w:val="006C1D61"/>
    <w:rsid w:val="006D2F5A"/>
    <w:rsid w:val="006F1E31"/>
    <w:rsid w:val="006F2CAC"/>
    <w:rsid w:val="006F50A0"/>
    <w:rsid w:val="006F69C3"/>
    <w:rsid w:val="00700A6C"/>
    <w:rsid w:val="007016D0"/>
    <w:rsid w:val="00702A92"/>
    <w:rsid w:val="00710D7D"/>
    <w:rsid w:val="007120B3"/>
    <w:rsid w:val="007138E1"/>
    <w:rsid w:val="00717825"/>
    <w:rsid w:val="00722962"/>
    <w:rsid w:val="0072494D"/>
    <w:rsid w:val="007400CF"/>
    <w:rsid w:val="007433B5"/>
    <w:rsid w:val="00756F62"/>
    <w:rsid w:val="00757327"/>
    <w:rsid w:val="00763560"/>
    <w:rsid w:val="00764F5C"/>
    <w:rsid w:val="00767595"/>
    <w:rsid w:val="0077285F"/>
    <w:rsid w:val="00774701"/>
    <w:rsid w:val="00775B95"/>
    <w:rsid w:val="00783E03"/>
    <w:rsid w:val="0078532B"/>
    <w:rsid w:val="00786797"/>
    <w:rsid w:val="00794F84"/>
    <w:rsid w:val="007A34F3"/>
    <w:rsid w:val="007A3794"/>
    <w:rsid w:val="007A5BB7"/>
    <w:rsid w:val="007B0BAE"/>
    <w:rsid w:val="007B3F2D"/>
    <w:rsid w:val="007B6382"/>
    <w:rsid w:val="007C1734"/>
    <w:rsid w:val="007C545B"/>
    <w:rsid w:val="007D1294"/>
    <w:rsid w:val="007D137F"/>
    <w:rsid w:val="007D341E"/>
    <w:rsid w:val="007D4CB4"/>
    <w:rsid w:val="007E20CC"/>
    <w:rsid w:val="007E4130"/>
    <w:rsid w:val="007E532D"/>
    <w:rsid w:val="007F0510"/>
    <w:rsid w:val="007F69AA"/>
    <w:rsid w:val="007F72E8"/>
    <w:rsid w:val="00805762"/>
    <w:rsid w:val="00826E87"/>
    <w:rsid w:val="00830C1B"/>
    <w:rsid w:val="0083186E"/>
    <w:rsid w:val="00833493"/>
    <w:rsid w:val="00835461"/>
    <w:rsid w:val="008362C9"/>
    <w:rsid w:val="00837A37"/>
    <w:rsid w:val="00840B06"/>
    <w:rsid w:val="008415EF"/>
    <w:rsid w:val="00847554"/>
    <w:rsid w:val="00852C4B"/>
    <w:rsid w:val="00860C0C"/>
    <w:rsid w:val="00861E92"/>
    <w:rsid w:val="00864C5F"/>
    <w:rsid w:val="00866B99"/>
    <w:rsid w:val="00867D1B"/>
    <w:rsid w:val="00867DE7"/>
    <w:rsid w:val="00873818"/>
    <w:rsid w:val="00876021"/>
    <w:rsid w:val="008827B0"/>
    <w:rsid w:val="0088571D"/>
    <w:rsid w:val="00886511"/>
    <w:rsid w:val="00886B80"/>
    <w:rsid w:val="0088717F"/>
    <w:rsid w:val="0089402D"/>
    <w:rsid w:val="008A0996"/>
    <w:rsid w:val="008A12BF"/>
    <w:rsid w:val="008A453A"/>
    <w:rsid w:val="008A6CAF"/>
    <w:rsid w:val="008B1EB2"/>
    <w:rsid w:val="008C786D"/>
    <w:rsid w:val="008E0866"/>
    <w:rsid w:val="008E3E70"/>
    <w:rsid w:val="008E448A"/>
    <w:rsid w:val="008F1E7A"/>
    <w:rsid w:val="008F782B"/>
    <w:rsid w:val="00904FB3"/>
    <w:rsid w:val="00912B84"/>
    <w:rsid w:val="009351CA"/>
    <w:rsid w:val="0093619D"/>
    <w:rsid w:val="00937459"/>
    <w:rsid w:val="00944245"/>
    <w:rsid w:val="00944769"/>
    <w:rsid w:val="00945EA1"/>
    <w:rsid w:val="00946CD9"/>
    <w:rsid w:val="00951BDA"/>
    <w:rsid w:val="00951FDF"/>
    <w:rsid w:val="009544DF"/>
    <w:rsid w:val="00954E1A"/>
    <w:rsid w:val="00954FF8"/>
    <w:rsid w:val="00961353"/>
    <w:rsid w:val="00962C79"/>
    <w:rsid w:val="00963A67"/>
    <w:rsid w:val="009719D6"/>
    <w:rsid w:val="00976E78"/>
    <w:rsid w:val="0097704B"/>
    <w:rsid w:val="0098407E"/>
    <w:rsid w:val="009864DA"/>
    <w:rsid w:val="00991C9E"/>
    <w:rsid w:val="009A306B"/>
    <w:rsid w:val="009A4AB3"/>
    <w:rsid w:val="009A771E"/>
    <w:rsid w:val="009B0728"/>
    <w:rsid w:val="009C3447"/>
    <w:rsid w:val="009D260A"/>
    <w:rsid w:val="009E2B36"/>
    <w:rsid w:val="009E6618"/>
    <w:rsid w:val="009F16ED"/>
    <w:rsid w:val="009F1B35"/>
    <w:rsid w:val="009F78FF"/>
    <w:rsid w:val="00A04295"/>
    <w:rsid w:val="00A07E79"/>
    <w:rsid w:val="00A1128F"/>
    <w:rsid w:val="00A23124"/>
    <w:rsid w:val="00A4011E"/>
    <w:rsid w:val="00A526D4"/>
    <w:rsid w:val="00A55C2C"/>
    <w:rsid w:val="00A61C09"/>
    <w:rsid w:val="00A65713"/>
    <w:rsid w:val="00A70B1A"/>
    <w:rsid w:val="00A7135C"/>
    <w:rsid w:val="00A74819"/>
    <w:rsid w:val="00A80215"/>
    <w:rsid w:val="00A87A01"/>
    <w:rsid w:val="00A9151A"/>
    <w:rsid w:val="00A93998"/>
    <w:rsid w:val="00A94963"/>
    <w:rsid w:val="00A97A05"/>
    <w:rsid w:val="00AA0388"/>
    <w:rsid w:val="00AA04EA"/>
    <w:rsid w:val="00AA09C8"/>
    <w:rsid w:val="00AA0D16"/>
    <w:rsid w:val="00AA43CB"/>
    <w:rsid w:val="00AB6A4A"/>
    <w:rsid w:val="00AB7459"/>
    <w:rsid w:val="00AC2FB0"/>
    <w:rsid w:val="00AC3F2A"/>
    <w:rsid w:val="00AD3B89"/>
    <w:rsid w:val="00AE3538"/>
    <w:rsid w:val="00AE511E"/>
    <w:rsid w:val="00AE77C1"/>
    <w:rsid w:val="00AF111D"/>
    <w:rsid w:val="00AF4F7F"/>
    <w:rsid w:val="00AF6F25"/>
    <w:rsid w:val="00B06A71"/>
    <w:rsid w:val="00B11315"/>
    <w:rsid w:val="00B13FA7"/>
    <w:rsid w:val="00B14372"/>
    <w:rsid w:val="00B15657"/>
    <w:rsid w:val="00B15FF3"/>
    <w:rsid w:val="00B17D0F"/>
    <w:rsid w:val="00B330E0"/>
    <w:rsid w:val="00B350C2"/>
    <w:rsid w:val="00B35EE0"/>
    <w:rsid w:val="00B37CF9"/>
    <w:rsid w:val="00B426B0"/>
    <w:rsid w:val="00B455BD"/>
    <w:rsid w:val="00B548D5"/>
    <w:rsid w:val="00B57073"/>
    <w:rsid w:val="00B62C72"/>
    <w:rsid w:val="00B6582A"/>
    <w:rsid w:val="00B65F22"/>
    <w:rsid w:val="00B6765B"/>
    <w:rsid w:val="00B74ECF"/>
    <w:rsid w:val="00B77F31"/>
    <w:rsid w:val="00B82683"/>
    <w:rsid w:val="00B837EA"/>
    <w:rsid w:val="00B86AEF"/>
    <w:rsid w:val="00B90F94"/>
    <w:rsid w:val="00BA1825"/>
    <w:rsid w:val="00BB2A71"/>
    <w:rsid w:val="00BB5413"/>
    <w:rsid w:val="00BB6B82"/>
    <w:rsid w:val="00BB7396"/>
    <w:rsid w:val="00BC066D"/>
    <w:rsid w:val="00BC3E39"/>
    <w:rsid w:val="00BD0F98"/>
    <w:rsid w:val="00BD3DF2"/>
    <w:rsid w:val="00BD7CEE"/>
    <w:rsid w:val="00C013C5"/>
    <w:rsid w:val="00C03CBD"/>
    <w:rsid w:val="00C07D35"/>
    <w:rsid w:val="00C12400"/>
    <w:rsid w:val="00C1622E"/>
    <w:rsid w:val="00C30A19"/>
    <w:rsid w:val="00C335FB"/>
    <w:rsid w:val="00C36EAC"/>
    <w:rsid w:val="00C416D7"/>
    <w:rsid w:val="00C4201A"/>
    <w:rsid w:val="00C43B51"/>
    <w:rsid w:val="00C52BF2"/>
    <w:rsid w:val="00C55516"/>
    <w:rsid w:val="00C576EC"/>
    <w:rsid w:val="00C620F9"/>
    <w:rsid w:val="00C62607"/>
    <w:rsid w:val="00C62E84"/>
    <w:rsid w:val="00C63CBD"/>
    <w:rsid w:val="00C66C43"/>
    <w:rsid w:val="00C7345E"/>
    <w:rsid w:val="00C748C1"/>
    <w:rsid w:val="00C812AD"/>
    <w:rsid w:val="00C903FC"/>
    <w:rsid w:val="00C93032"/>
    <w:rsid w:val="00CA334E"/>
    <w:rsid w:val="00CA57E3"/>
    <w:rsid w:val="00CA78A5"/>
    <w:rsid w:val="00CB2ACD"/>
    <w:rsid w:val="00CB3A11"/>
    <w:rsid w:val="00CB4046"/>
    <w:rsid w:val="00CC0BCC"/>
    <w:rsid w:val="00CD2A2E"/>
    <w:rsid w:val="00CD3292"/>
    <w:rsid w:val="00CD3D7C"/>
    <w:rsid w:val="00CE1903"/>
    <w:rsid w:val="00CE2BF0"/>
    <w:rsid w:val="00CE3F47"/>
    <w:rsid w:val="00CF243F"/>
    <w:rsid w:val="00CF5E4F"/>
    <w:rsid w:val="00D119EC"/>
    <w:rsid w:val="00D13E45"/>
    <w:rsid w:val="00D15661"/>
    <w:rsid w:val="00D16967"/>
    <w:rsid w:val="00D202D7"/>
    <w:rsid w:val="00D377F0"/>
    <w:rsid w:val="00D41AAC"/>
    <w:rsid w:val="00D423B7"/>
    <w:rsid w:val="00D47CD1"/>
    <w:rsid w:val="00D51250"/>
    <w:rsid w:val="00D55C2F"/>
    <w:rsid w:val="00D63B45"/>
    <w:rsid w:val="00D63C50"/>
    <w:rsid w:val="00D667D4"/>
    <w:rsid w:val="00D675EC"/>
    <w:rsid w:val="00D7296A"/>
    <w:rsid w:val="00D73BD0"/>
    <w:rsid w:val="00D73F15"/>
    <w:rsid w:val="00D75CDA"/>
    <w:rsid w:val="00D84A35"/>
    <w:rsid w:val="00D870A9"/>
    <w:rsid w:val="00D9486E"/>
    <w:rsid w:val="00DA2573"/>
    <w:rsid w:val="00DB376F"/>
    <w:rsid w:val="00DB6D8B"/>
    <w:rsid w:val="00DD0F54"/>
    <w:rsid w:val="00DD1E71"/>
    <w:rsid w:val="00DE0DCE"/>
    <w:rsid w:val="00DE35AD"/>
    <w:rsid w:val="00DF5A93"/>
    <w:rsid w:val="00DF7320"/>
    <w:rsid w:val="00DF7656"/>
    <w:rsid w:val="00E02567"/>
    <w:rsid w:val="00E042CA"/>
    <w:rsid w:val="00E0514D"/>
    <w:rsid w:val="00E0541F"/>
    <w:rsid w:val="00E06D67"/>
    <w:rsid w:val="00E071CF"/>
    <w:rsid w:val="00E13D52"/>
    <w:rsid w:val="00E16F4E"/>
    <w:rsid w:val="00E22996"/>
    <w:rsid w:val="00E262CA"/>
    <w:rsid w:val="00E34E6B"/>
    <w:rsid w:val="00E3753E"/>
    <w:rsid w:val="00E44439"/>
    <w:rsid w:val="00E46177"/>
    <w:rsid w:val="00E51EE3"/>
    <w:rsid w:val="00E56170"/>
    <w:rsid w:val="00E608DD"/>
    <w:rsid w:val="00E619EC"/>
    <w:rsid w:val="00E61CCC"/>
    <w:rsid w:val="00E65236"/>
    <w:rsid w:val="00E66A01"/>
    <w:rsid w:val="00E66B3E"/>
    <w:rsid w:val="00E67A7C"/>
    <w:rsid w:val="00E7469B"/>
    <w:rsid w:val="00E77176"/>
    <w:rsid w:val="00E779B0"/>
    <w:rsid w:val="00E820D8"/>
    <w:rsid w:val="00E8229C"/>
    <w:rsid w:val="00E837AC"/>
    <w:rsid w:val="00E86B4E"/>
    <w:rsid w:val="00E876DB"/>
    <w:rsid w:val="00E96B80"/>
    <w:rsid w:val="00EA7893"/>
    <w:rsid w:val="00EB6580"/>
    <w:rsid w:val="00EB76B3"/>
    <w:rsid w:val="00EC280F"/>
    <w:rsid w:val="00EC3B71"/>
    <w:rsid w:val="00ED41CF"/>
    <w:rsid w:val="00EE3395"/>
    <w:rsid w:val="00EE3BA3"/>
    <w:rsid w:val="00EF01C8"/>
    <w:rsid w:val="00EF169E"/>
    <w:rsid w:val="00EF2D93"/>
    <w:rsid w:val="00EF478D"/>
    <w:rsid w:val="00EF5429"/>
    <w:rsid w:val="00F0328D"/>
    <w:rsid w:val="00F037DD"/>
    <w:rsid w:val="00F06C0C"/>
    <w:rsid w:val="00F15DEB"/>
    <w:rsid w:val="00F21968"/>
    <w:rsid w:val="00F255CE"/>
    <w:rsid w:val="00F3428F"/>
    <w:rsid w:val="00F3432C"/>
    <w:rsid w:val="00F43206"/>
    <w:rsid w:val="00F54607"/>
    <w:rsid w:val="00F6079B"/>
    <w:rsid w:val="00F6128B"/>
    <w:rsid w:val="00F6675D"/>
    <w:rsid w:val="00F73EDB"/>
    <w:rsid w:val="00F867FC"/>
    <w:rsid w:val="00F91F2C"/>
    <w:rsid w:val="00F91F4A"/>
    <w:rsid w:val="00FA2769"/>
    <w:rsid w:val="00FA2DA1"/>
    <w:rsid w:val="00FB4B70"/>
    <w:rsid w:val="00FC22F1"/>
    <w:rsid w:val="00FC2A40"/>
    <w:rsid w:val="00FC7567"/>
    <w:rsid w:val="00FC771B"/>
    <w:rsid w:val="00FD0715"/>
    <w:rsid w:val="00FD1D0F"/>
    <w:rsid w:val="00FD4048"/>
    <w:rsid w:val="00FD568F"/>
    <w:rsid w:val="00FD6B38"/>
    <w:rsid w:val="00FD6F39"/>
    <w:rsid w:val="00FE0A74"/>
    <w:rsid w:val="00FE5967"/>
    <w:rsid w:val="00FE5E6F"/>
    <w:rsid w:val="00FF273A"/>
    <w:rsid w:val="00FF52CE"/>
    <w:rsid w:val="00FF5D51"/>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DD0996"/>
  <w15:chartTrackingRefBased/>
  <w15:docId w15:val="{15A14F98-DFB3-45A9-ACA3-92415BEB4A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uiPriority="0"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21968"/>
    <w:pPr>
      <w:suppressAutoHyphens/>
    </w:pPr>
    <w:rPr>
      <w:sz w:val="24"/>
      <w:szCs w:val="24"/>
      <w:lang w:eastAsia="ar-SA"/>
    </w:rPr>
  </w:style>
  <w:style w:type="paragraph" w:styleId="Ttulo1">
    <w:name w:val="heading 1"/>
    <w:basedOn w:val="Normal"/>
    <w:next w:val="Normal"/>
    <w:link w:val="Ttulo1Char"/>
    <w:qFormat/>
    <w:rsid w:val="00597FD5"/>
    <w:pPr>
      <w:keepNext/>
      <w:spacing w:before="240" w:after="60"/>
      <w:outlineLvl w:val="0"/>
    </w:pPr>
    <w:rPr>
      <w:rFonts w:ascii="Cambria" w:hAnsi="Cambria"/>
      <w:b/>
      <w:bCs/>
      <w:kern w:val="32"/>
      <w:sz w:val="32"/>
      <w:szCs w:val="32"/>
    </w:rPr>
  </w:style>
  <w:style w:type="paragraph" w:styleId="Ttulo2">
    <w:name w:val="heading 2"/>
    <w:basedOn w:val="Normal"/>
    <w:next w:val="Normal"/>
    <w:link w:val="Ttulo2Char"/>
    <w:unhideWhenUsed/>
    <w:qFormat/>
    <w:rsid w:val="00B548D5"/>
    <w:pPr>
      <w:keepNext/>
      <w:spacing w:before="240" w:after="60"/>
      <w:outlineLvl w:val="1"/>
    </w:pPr>
    <w:rPr>
      <w:rFonts w:ascii="Cambria" w:hAnsi="Cambria"/>
      <w:b/>
      <w:bCs/>
      <w:i/>
      <w:iCs/>
      <w:sz w:val="28"/>
      <w:szCs w:val="28"/>
    </w:rPr>
  </w:style>
  <w:style w:type="paragraph" w:styleId="Ttulo3">
    <w:name w:val="heading 3"/>
    <w:basedOn w:val="Normal"/>
    <w:next w:val="Normal"/>
    <w:link w:val="Ttulo3Char"/>
    <w:qFormat/>
    <w:pPr>
      <w:keepNext/>
      <w:numPr>
        <w:ilvl w:val="2"/>
        <w:numId w:val="1"/>
      </w:numPr>
      <w:outlineLvl w:val="2"/>
    </w:pPr>
    <w:rPr>
      <w:szCs w:val="20"/>
    </w:rPr>
  </w:style>
  <w:style w:type="paragraph" w:styleId="Ttulo4">
    <w:name w:val="heading 4"/>
    <w:basedOn w:val="Normal"/>
    <w:next w:val="Normal"/>
    <w:link w:val="Ttulo4Char"/>
    <w:qFormat/>
    <w:rsid w:val="003F101E"/>
    <w:pPr>
      <w:keepNext/>
      <w:suppressAutoHyphens w:val="0"/>
      <w:jc w:val="both"/>
      <w:outlineLvl w:val="3"/>
    </w:pPr>
    <w:rPr>
      <w:b/>
      <w:szCs w:val="20"/>
      <w:lang w:eastAsia="pt-BR"/>
    </w:rPr>
  </w:style>
  <w:style w:type="paragraph" w:styleId="Ttulo5">
    <w:name w:val="heading 5"/>
    <w:basedOn w:val="Normal"/>
    <w:next w:val="Normal"/>
    <w:link w:val="Ttulo5Char"/>
    <w:unhideWhenUsed/>
    <w:qFormat/>
    <w:rsid w:val="0009458E"/>
    <w:pPr>
      <w:spacing w:before="240" w:after="60"/>
      <w:outlineLvl w:val="4"/>
    </w:pPr>
    <w:rPr>
      <w:rFonts w:ascii="Calibri" w:hAnsi="Calibri"/>
      <w:b/>
      <w:bCs/>
      <w:i/>
      <w:iCs/>
      <w:sz w:val="26"/>
      <w:szCs w:val="26"/>
    </w:rPr>
  </w:style>
  <w:style w:type="paragraph" w:styleId="Ttulo6">
    <w:name w:val="heading 6"/>
    <w:basedOn w:val="Normal"/>
    <w:next w:val="Normal"/>
    <w:link w:val="Ttulo6Char"/>
    <w:unhideWhenUsed/>
    <w:qFormat/>
    <w:rsid w:val="00364A64"/>
    <w:pPr>
      <w:spacing w:before="240" w:after="60"/>
      <w:outlineLvl w:val="5"/>
    </w:pPr>
    <w:rPr>
      <w:rFonts w:ascii="Calibri" w:hAnsi="Calibri"/>
      <w:b/>
      <w:bCs/>
      <w:sz w:val="22"/>
      <w:szCs w:val="22"/>
    </w:rPr>
  </w:style>
  <w:style w:type="paragraph" w:styleId="Ttulo7">
    <w:name w:val="heading 7"/>
    <w:basedOn w:val="Normal"/>
    <w:next w:val="Normal"/>
    <w:link w:val="Ttulo7Char"/>
    <w:unhideWhenUsed/>
    <w:qFormat/>
    <w:rsid w:val="00597FD5"/>
    <w:pPr>
      <w:spacing w:before="240" w:after="60"/>
      <w:outlineLvl w:val="6"/>
    </w:pPr>
    <w:rPr>
      <w:rFonts w:ascii="Calibri" w:hAnsi="Calibri"/>
    </w:rPr>
  </w:style>
  <w:style w:type="paragraph" w:styleId="Ttulo8">
    <w:name w:val="heading 8"/>
    <w:basedOn w:val="Normal"/>
    <w:next w:val="Normal"/>
    <w:link w:val="Ttulo8Char"/>
    <w:qFormat/>
    <w:pPr>
      <w:keepNext/>
      <w:numPr>
        <w:ilvl w:val="7"/>
        <w:numId w:val="1"/>
      </w:numPr>
      <w:outlineLvl w:val="7"/>
    </w:pPr>
    <w:rPr>
      <w:b/>
      <w:szCs w:val="20"/>
    </w:rPr>
  </w:style>
  <w:style w:type="paragraph" w:styleId="Ttulo9">
    <w:name w:val="heading 9"/>
    <w:basedOn w:val="Normal"/>
    <w:next w:val="Normal"/>
    <w:link w:val="Ttulo9Char"/>
    <w:unhideWhenUsed/>
    <w:qFormat/>
    <w:rsid w:val="00B548D5"/>
    <w:pPr>
      <w:spacing w:before="240" w:after="60"/>
      <w:outlineLvl w:val="8"/>
    </w:pPr>
    <w:rPr>
      <w:rFonts w:ascii="Cambria" w:hAnsi="Cambria"/>
      <w:sz w:val="22"/>
      <w:szCs w:val="2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link w:val="Ttulo1"/>
    <w:rsid w:val="00597FD5"/>
    <w:rPr>
      <w:rFonts w:ascii="Cambria" w:eastAsia="Times New Roman" w:hAnsi="Cambria" w:cs="Times New Roman"/>
      <w:b/>
      <w:bCs/>
      <w:kern w:val="32"/>
      <w:sz w:val="32"/>
      <w:szCs w:val="32"/>
      <w:lang w:eastAsia="ar-SA"/>
    </w:rPr>
  </w:style>
  <w:style w:type="character" w:customStyle="1" w:styleId="Ttulo2Char">
    <w:name w:val="Título 2 Char"/>
    <w:link w:val="Ttulo2"/>
    <w:rsid w:val="00B548D5"/>
    <w:rPr>
      <w:rFonts w:ascii="Cambria" w:eastAsia="Times New Roman" w:hAnsi="Cambria" w:cs="Times New Roman"/>
      <w:b/>
      <w:bCs/>
      <w:i/>
      <w:iCs/>
      <w:sz w:val="28"/>
      <w:szCs w:val="28"/>
      <w:lang w:eastAsia="ar-SA"/>
    </w:rPr>
  </w:style>
  <w:style w:type="character" w:customStyle="1" w:styleId="Ttulo3Char">
    <w:name w:val="Título 3 Char"/>
    <w:link w:val="Ttulo3"/>
    <w:rsid w:val="003F101E"/>
    <w:rPr>
      <w:sz w:val="24"/>
      <w:lang w:eastAsia="ar-SA"/>
    </w:rPr>
  </w:style>
  <w:style w:type="character" w:customStyle="1" w:styleId="Ttulo4Char">
    <w:name w:val="Título 4 Char"/>
    <w:link w:val="Ttulo4"/>
    <w:rsid w:val="003F101E"/>
    <w:rPr>
      <w:b/>
      <w:sz w:val="24"/>
    </w:rPr>
  </w:style>
  <w:style w:type="character" w:customStyle="1" w:styleId="Ttulo5Char">
    <w:name w:val="Título 5 Char"/>
    <w:link w:val="Ttulo5"/>
    <w:rsid w:val="0009458E"/>
    <w:rPr>
      <w:rFonts w:ascii="Calibri" w:eastAsia="Times New Roman" w:hAnsi="Calibri" w:cs="Times New Roman"/>
      <w:b/>
      <w:bCs/>
      <w:i/>
      <w:iCs/>
      <w:sz w:val="26"/>
      <w:szCs w:val="26"/>
      <w:lang w:eastAsia="ar-SA"/>
    </w:rPr>
  </w:style>
  <w:style w:type="character" w:customStyle="1" w:styleId="Ttulo6Char">
    <w:name w:val="Título 6 Char"/>
    <w:link w:val="Ttulo6"/>
    <w:rsid w:val="00364A64"/>
    <w:rPr>
      <w:rFonts w:ascii="Calibri" w:eastAsia="Times New Roman" w:hAnsi="Calibri" w:cs="Times New Roman"/>
      <w:b/>
      <w:bCs/>
      <w:sz w:val="22"/>
      <w:szCs w:val="22"/>
      <w:lang w:eastAsia="ar-SA"/>
    </w:rPr>
  </w:style>
  <w:style w:type="character" w:customStyle="1" w:styleId="Ttulo7Char">
    <w:name w:val="Título 7 Char"/>
    <w:link w:val="Ttulo7"/>
    <w:rsid w:val="00597FD5"/>
    <w:rPr>
      <w:rFonts w:ascii="Calibri" w:eastAsia="Times New Roman" w:hAnsi="Calibri" w:cs="Times New Roman"/>
      <w:sz w:val="24"/>
      <w:szCs w:val="24"/>
      <w:lang w:eastAsia="ar-SA"/>
    </w:rPr>
  </w:style>
  <w:style w:type="character" w:customStyle="1" w:styleId="Ttulo8Char">
    <w:name w:val="Título 8 Char"/>
    <w:link w:val="Ttulo8"/>
    <w:rsid w:val="003F101E"/>
    <w:rPr>
      <w:b/>
      <w:sz w:val="24"/>
      <w:lang w:eastAsia="ar-SA"/>
    </w:rPr>
  </w:style>
  <w:style w:type="character" w:customStyle="1" w:styleId="Ttulo9Char">
    <w:name w:val="Título 9 Char"/>
    <w:link w:val="Ttulo9"/>
    <w:rsid w:val="00B548D5"/>
    <w:rPr>
      <w:rFonts w:ascii="Cambria" w:eastAsia="Times New Roman" w:hAnsi="Cambria" w:cs="Times New Roman"/>
      <w:sz w:val="22"/>
      <w:szCs w:val="22"/>
      <w:lang w:eastAsia="ar-SA"/>
    </w:rPr>
  </w:style>
  <w:style w:type="character" w:customStyle="1" w:styleId="WW8Num2z0">
    <w:name w:val="WW8Num2z0"/>
    <w:rPr>
      <w:rFonts w:ascii="Symbol" w:hAnsi="Symbol"/>
    </w:rPr>
  </w:style>
  <w:style w:type="character" w:customStyle="1" w:styleId="Absatz-Standardschriftart">
    <w:name w:val="Absatz-Standardschriftart"/>
  </w:style>
  <w:style w:type="character" w:customStyle="1" w:styleId="WW8Num3z0">
    <w:name w:val="WW8Num3z0"/>
    <w:rPr>
      <w:rFonts w:ascii="Symbol" w:hAnsi="Symbol"/>
    </w:rPr>
  </w:style>
  <w:style w:type="character" w:customStyle="1" w:styleId="Fontepargpadro2">
    <w:name w:val="Fonte parág. padrão2"/>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8NumSt1z0">
    <w:name w:val="WW8NumSt1z0"/>
    <w:rPr>
      <w:rFonts w:ascii="Symbol" w:hAnsi="Symbol"/>
    </w:rPr>
  </w:style>
  <w:style w:type="character" w:customStyle="1" w:styleId="Fontepargpadro1">
    <w:name w:val="Fonte parág. padrão1"/>
  </w:style>
  <w:style w:type="character" w:styleId="Hyperlink">
    <w:name w:val="Hyperlink"/>
    <w:uiPriority w:val="99"/>
    <w:semiHidden/>
    <w:rPr>
      <w:color w:val="0000FF"/>
      <w:u w:val="single"/>
    </w:rPr>
  </w:style>
  <w:style w:type="character" w:customStyle="1" w:styleId="Smbolosdenumerao">
    <w:name w:val="Símbolos de numeração"/>
  </w:style>
  <w:style w:type="paragraph" w:customStyle="1" w:styleId="Cabealho1">
    <w:name w:val="Cabeçalho1"/>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rPr>
      <w:szCs w:val="20"/>
    </w:rPr>
  </w:style>
  <w:style w:type="character" w:customStyle="1" w:styleId="CorpodetextoChar">
    <w:name w:val="Corpo de texto Char"/>
    <w:link w:val="Corpodetexto"/>
    <w:rsid w:val="003F101E"/>
    <w:rPr>
      <w:sz w:val="24"/>
      <w:lang w:eastAsia="ar-SA"/>
    </w:rPr>
  </w:style>
  <w:style w:type="paragraph" w:styleId="Lista">
    <w:name w:val="List"/>
    <w:basedOn w:val="Corpodetexto"/>
    <w:semiHidden/>
    <w:rPr>
      <w:rFonts w:cs="Tahoma"/>
    </w:rPr>
  </w:style>
  <w:style w:type="paragraph" w:customStyle="1" w:styleId="Legenda2">
    <w:name w:val="Legenda2"/>
    <w:basedOn w:val="Normal"/>
    <w:pPr>
      <w:suppressLineNumbers/>
      <w:spacing w:before="120" w:after="120"/>
    </w:pPr>
    <w:rPr>
      <w:rFonts w:cs="Tahoma"/>
      <w:i/>
      <w:iCs/>
    </w:rPr>
  </w:style>
  <w:style w:type="paragraph" w:customStyle="1" w:styleId="ndiceremissivo">
    <w:name w:val="Índice remissivo"/>
    <w:basedOn w:val="Normal"/>
    <w:pPr>
      <w:suppressLineNumbers/>
    </w:pPr>
    <w:rPr>
      <w:rFonts w:cs="Tahoma"/>
    </w:rPr>
  </w:style>
  <w:style w:type="paragraph" w:customStyle="1" w:styleId="Captulo">
    <w:name w:val="Capítulo"/>
    <w:basedOn w:val="Normal"/>
    <w:next w:val="Corpodetexto"/>
    <w:pPr>
      <w:keepNext/>
      <w:spacing w:before="240" w:after="120"/>
    </w:pPr>
    <w:rPr>
      <w:rFonts w:ascii="Arial" w:eastAsia="Lucida Sans Unicode" w:hAnsi="Arial" w:cs="Tahoma"/>
      <w:sz w:val="28"/>
      <w:szCs w:val="28"/>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styleId="Recuodecorpodetexto">
    <w:name w:val="Body Text Indent"/>
    <w:basedOn w:val="Normal"/>
    <w:link w:val="RecuodecorpodetextoChar"/>
    <w:pPr>
      <w:ind w:left="1983"/>
    </w:pPr>
    <w:rPr>
      <w:szCs w:val="20"/>
    </w:rPr>
  </w:style>
  <w:style w:type="character" w:customStyle="1" w:styleId="RecuodecorpodetextoChar">
    <w:name w:val="Recuo de corpo de texto Char"/>
    <w:link w:val="Recuodecorpodetexto"/>
    <w:rsid w:val="00B82683"/>
    <w:rPr>
      <w:sz w:val="24"/>
      <w:lang w:eastAsia="ar-SA"/>
    </w:rPr>
  </w:style>
  <w:style w:type="paragraph" w:customStyle="1" w:styleId="Corpodetexto21">
    <w:name w:val="Corpo de texto 21"/>
    <w:basedOn w:val="Normal"/>
    <w:pPr>
      <w:jc w:val="both"/>
    </w:pPr>
    <w:rPr>
      <w:rFonts w:ascii="Arial" w:hAnsi="Arial"/>
      <w:szCs w:val="20"/>
    </w:rPr>
  </w:style>
  <w:style w:type="paragraph" w:customStyle="1" w:styleId="Recuodecorpodetexto31">
    <w:name w:val="Recuo de corpo de texto 31"/>
    <w:basedOn w:val="Normal"/>
    <w:pPr>
      <w:ind w:left="1134"/>
      <w:jc w:val="both"/>
    </w:pPr>
    <w:rPr>
      <w:rFonts w:ascii="Arial" w:hAnsi="Arial"/>
      <w:szCs w:val="20"/>
    </w:rPr>
  </w:style>
  <w:style w:type="paragraph" w:customStyle="1" w:styleId="SUB-ITEM">
    <w:name w:val="SUB-ITEM"/>
    <w:basedOn w:val="Normal"/>
    <w:pPr>
      <w:spacing w:before="1" w:after="1"/>
      <w:ind w:right="1134" w:firstLine="1418"/>
      <w:jc w:val="both"/>
    </w:pPr>
    <w:rPr>
      <w:sz w:val="28"/>
      <w:szCs w:val="20"/>
    </w:rPr>
  </w:style>
  <w:style w:type="paragraph" w:customStyle="1" w:styleId="SUB-SUB-ITEM">
    <w:name w:val="SUB-SUB-ITEM"/>
    <w:basedOn w:val="Normal"/>
    <w:pPr>
      <w:spacing w:before="1" w:after="1"/>
      <w:ind w:left="2268" w:right="1134" w:hanging="426"/>
      <w:jc w:val="both"/>
    </w:pPr>
    <w:rPr>
      <w:sz w:val="28"/>
      <w:szCs w:val="20"/>
    </w:rPr>
  </w:style>
  <w:style w:type="paragraph" w:styleId="Ttulo">
    <w:name w:val="Title"/>
    <w:basedOn w:val="Normal"/>
    <w:next w:val="Subttulo"/>
    <w:qFormat/>
    <w:pPr>
      <w:jc w:val="center"/>
    </w:pPr>
    <w:rPr>
      <w:b/>
      <w:sz w:val="28"/>
      <w:szCs w:val="28"/>
      <w:u w:val="single"/>
    </w:rPr>
  </w:style>
  <w:style w:type="paragraph" w:styleId="Subttulo">
    <w:name w:val="Subtitle"/>
    <w:basedOn w:val="Captulo"/>
    <w:next w:val="Corpodetexto"/>
    <w:qFormat/>
    <w:pPr>
      <w:jc w:val="center"/>
    </w:pPr>
    <w:rPr>
      <w:i/>
      <w:iCs/>
    </w:rPr>
  </w:style>
  <w:style w:type="paragraph" w:customStyle="1" w:styleId="Corpodetexto31">
    <w:name w:val="Corpo de texto 31"/>
    <w:basedOn w:val="Normal"/>
    <w:pPr>
      <w:tabs>
        <w:tab w:val="left" w:pos="1008"/>
      </w:tabs>
      <w:ind w:right="51"/>
      <w:jc w:val="both"/>
    </w:pPr>
    <w:rPr>
      <w:rFonts w:ascii="Bookman Old Style" w:hAnsi="Bookman Old Style"/>
      <w:sz w:val="20"/>
      <w:szCs w:val="20"/>
    </w:rPr>
  </w:style>
  <w:style w:type="paragraph" w:styleId="NormalWeb">
    <w:name w:val="Normal (Web)"/>
    <w:basedOn w:val="Normal"/>
    <w:uiPriority w:val="99"/>
    <w:pPr>
      <w:spacing w:before="280" w:after="280"/>
    </w:pPr>
    <w:rPr>
      <w:rFonts w:ascii="Arial Unicode MS" w:eastAsia="Arial Unicode MS" w:hAnsi="Arial Unicode MS" w:cs="Arial Unicode MS"/>
    </w:rPr>
  </w:style>
  <w:style w:type="paragraph" w:styleId="Cabealho">
    <w:name w:val="header"/>
    <w:basedOn w:val="Normal"/>
    <w:link w:val="CabealhoChar"/>
    <w:uiPriority w:val="99"/>
    <w:pPr>
      <w:tabs>
        <w:tab w:val="center" w:pos="4419"/>
        <w:tab w:val="right" w:pos="8838"/>
      </w:tabs>
    </w:pPr>
  </w:style>
  <w:style w:type="character" w:customStyle="1" w:styleId="CabealhoChar">
    <w:name w:val="Cabeçalho Char"/>
    <w:link w:val="Cabealho"/>
    <w:uiPriority w:val="99"/>
    <w:rsid w:val="00621387"/>
    <w:rPr>
      <w:sz w:val="24"/>
      <w:szCs w:val="24"/>
      <w:lang w:eastAsia="ar-SA"/>
    </w:rPr>
  </w:style>
  <w:style w:type="paragraph" w:styleId="Rodap">
    <w:name w:val="footer"/>
    <w:basedOn w:val="Normal"/>
    <w:link w:val="RodapChar"/>
    <w:uiPriority w:val="99"/>
    <w:pPr>
      <w:tabs>
        <w:tab w:val="center" w:pos="4419"/>
        <w:tab w:val="right" w:pos="8838"/>
      </w:tabs>
    </w:pPr>
  </w:style>
  <w:style w:type="character" w:customStyle="1" w:styleId="RodapChar">
    <w:name w:val="Rodapé Char"/>
    <w:link w:val="Rodap"/>
    <w:uiPriority w:val="99"/>
    <w:rsid w:val="003F101E"/>
    <w:rPr>
      <w:sz w:val="24"/>
      <w:szCs w:val="24"/>
      <w:lang w:eastAsia="ar-SA"/>
    </w:rPr>
  </w:style>
  <w:style w:type="paragraph" w:styleId="Textodebalo">
    <w:name w:val="Balloon Text"/>
    <w:basedOn w:val="Normal"/>
    <w:link w:val="TextodebaloChar"/>
    <w:uiPriority w:val="99"/>
    <w:rPr>
      <w:rFonts w:ascii="Tahoma" w:hAnsi="Tahoma" w:cs="Tahoma"/>
      <w:sz w:val="16"/>
      <w:szCs w:val="16"/>
    </w:rPr>
  </w:style>
  <w:style w:type="character" w:customStyle="1" w:styleId="TextodebaloChar">
    <w:name w:val="Texto de balão Char"/>
    <w:link w:val="Textodebalo"/>
    <w:uiPriority w:val="99"/>
    <w:rsid w:val="003F101E"/>
    <w:rPr>
      <w:rFonts w:ascii="Tahoma" w:hAnsi="Tahoma" w:cs="Tahoma"/>
      <w:sz w:val="16"/>
      <w:szCs w:val="16"/>
      <w:lang w:eastAsia="ar-SA"/>
    </w:rPr>
  </w:style>
  <w:style w:type="paragraph" w:customStyle="1" w:styleId="WW-Cabealho1">
    <w:name w:val="WW-Cabeçalho1"/>
    <w:basedOn w:val="Normal"/>
    <w:pPr>
      <w:tabs>
        <w:tab w:val="center" w:pos="4419"/>
        <w:tab w:val="right" w:pos="8838"/>
      </w:tabs>
    </w:pPr>
  </w:style>
  <w:style w:type="paragraph" w:customStyle="1" w:styleId="Recuodecorpodetexto21">
    <w:name w:val="Recuo de corpo de texto 21"/>
    <w:basedOn w:val="Normal"/>
    <w:pPr>
      <w:ind w:left="90"/>
      <w:jc w:val="both"/>
    </w:pPr>
    <w:rPr>
      <w:sz w:val="22"/>
    </w:rPr>
  </w:style>
  <w:style w:type="paragraph" w:customStyle="1" w:styleId="western">
    <w:name w:val="western"/>
    <w:basedOn w:val="Normal"/>
    <w:pPr>
      <w:suppressAutoHyphens w:val="0"/>
      <w:spacing w:before="100" w:beforeAutospacing="1" w:after="119"/>
    </w:pPr>
    <w:rPr>
      <w:lang w:eastAsia="pt-BR"/>
    </w:rPr>
  </w:style>
  <w:style w:type="paragraph" w:styleId="PargrafodaLista">
    <w:name w:val="List Paragraph"/>
    <w:basedOn w:val="Normal"/>
    <w:uiPriority w:val="34"/>
    <w:qFormat/>
    <w:rsid w:val="00E96B80"/>
    <w:pPr>
      <w:ind w:left="708"/>
    </w:pPr>
  </w:style>
  <w:style w:type="paragraph" w:customStyle="1" w:styleId="paragraph">
    <w:name w:val="paragraph"/>
    <w:basedOn w:val="Normal"/>
    <w:rsid w:val="001C0329"/>
    <w:pPr>
      <w:suppressAutoHyphens w:val="0"/>
      <w:spacing w:before="100" w:beforeAutospacing="1" w:after="100" w:afterAutospacing="1"/>
    </w:pPr>
    <w:rPr>
      <w:lang w:eastAsia="pt-BR"/>
    </w:rPr>
  </w:style>
  <w:style w:type="character" w:customStyle="1" w:styleId="normaltextrun">
    <w:name w:val="normaltextrun"/>
    <w:rsid w:val="001C0329"/>
  </w:style>
  <w:style w:type="character" w:customStyle="1" w:styleId="eop">
    <w:name w:val="eop"/>
    <w:rsid w:val="001C0329"/>
  </w:style>
  <w:style w:type="character" w:customStyle="1" w:styleId="spellingerror">
    <w:name w:val="spellingerror"/>
    <w:rsid w:val="001C0329"/>
  </w:style>
  <w:style w:type="character" w:styleId="Forte">
    <w:name w:val="Strong"/>
    <w:qFormat/>
    <w:rsid w:val="00621387"/>
    <w:rPr>
      <w:b/>
      <w:bCs/>
    </w:rPr>
  </w:style>
  <w:style w:type="paragraph" w:customStyle="1" w:styleId="Ttulo31">
    <w:name w:val="Título 31"/>
    <w:basedOn w:val="Normal"/>
    <w:uiPriority w:val="1"/>
    <w:qFormat/>
    <w:rsid w:val="00343058"/>
    <w:pPr>
      <w:widowControl w:val="0"/>
      <w:suppressAutoHyphens w:val="0"/>
      <w:ind w:left="112"/>
      <w:jc w:val="both"/>
      <w:outlineLvl w:val="3"/>
    </w:pPr>
    <w:rPr>
      <w:rFonts w:ascii="Arial" w:eastAsia="Arial" w:hAnsi="Arial" w:cs="Arial"/>
      <w:b/>
      <w:bCs/>
      <w:sz w:val="22"/>
      <w:szCs w:val="22"/>
      <w:lang w:val="en-US" w:eastAsia="en-US"/>
    </w:rPr>
  </w:style>
  <w:style w:type="paragraph" w:styleId="SemEspaamento">
    <w:name w:val="No Spacing"/>
    <w:uiPriority w:val="1"/>
    <w:qFormat/>
    <w:rsid w:val="003F101E"/>
    <w:rPr>
      <w:rFonts w:ascii="Calibri" w:eastAsia="Calibri" w:hAnsi="Calibri"/>
      <w:sz w:val="22"/>
      <w:szCs w:val="22"/>
      <w:lang w:eastAsia="en-US"/>
    </w:rPr>
  </w:style>
  <w:style w:type="character" w:styleId="Nmerodepgina">
    <w:name w:val="page number"/>
    <w:rsid w:val="003F101E"/>
  </w:style>
  <w:style w:type="paragraph" w:styleId="Corpodetexto2">
    <w:name w:val="Body Text 2"/>
    <w:basedOn w:val="Normal"/>
    <w:link w:val="Corpodetexto2Char"/>
    <w:rsid w:val="003F101E"/>
    <w:pPr>
      <w:suppressAutoHyphens w:val="0"/>
      <w:jc w:val="both"/>
    </w:pPr>
    <w:rPr>
      <w:szCs w:val="20"/>
      <w:lang w:eastAsia="pt-BR"/>
    </w:rPr>
  </w:style>
  <w:style w:type="character" w:customStyle="1" w:styleId="Corpodetexto2Char">
    <w:name w:val="Corpo de texto 2 Char"/>
    <w:link w:val="Corpodetexto2"/>
    <w:rsid w:val="003F101E"/>
    <w:rPr>
      <w:sz w:val="24"/>
    </w:rPr>
  </w:style>
  <w:style w:type="paragraph" w:styleId="Recuodecorpodetexto2">
    <w:name w:val="Body Text Indent 2"/>
    <w:basedOn w:val="Normal"/>
    <w:link w:val="Recuodecorpodetexto2Char"/>
    <w:rsid w:val="003F101E"/>
    <w:pPr>
      <w:tabs>
        <w:tab w:val="left" w:pos="851"/>
      </w:tabs>
      <w:suppressAutoHyphens w:val="0"/>
      <w:ind w:left="851" w:hanging="143"/>
      <w:jc w:val="both"/>
    </w:pPr>
    <w:rPr>
      <w:color w:val="000000"/>
      <w:sz w:val="20"/>
      <w:szCs w:val="20"/>
      <w:lang w:eastAsia="pt-BR"/>
    </w:rPr>
  </w:style>
  <w:style w:type="character" w:customStyle="1" w:styleId="Recuodecorpodetexto2Char">
    <w:name w:val="Recuo de corpo de texto 2 Char"/>
    <w:link w:val="Recuodecorpodetexto2"/>
    <w:rsid w:val="003F101E"/>
    <w:rPr>
      <w:color w:val="000000"/>
    </w:rPr>
  </w:style>
  <w:style w:type="paragraph" w:styleId="Recuodecorpodetexto3">
    <w:name w:val="Body Text Indent 3"/>
    <w:basedOn w:val="Normal"/>
    <w:link w:val="Recuodecorpodetexto3Char"/>
    <w:rsid w:val="003F101E"/>
    <w:pPr>
      <w:suppressAutoHyphens w:val="0"/>
      <w:ind w:left="284" w:hanging="142"/>
      <w:jc w:val="both"/>
    </w:pPr>
    <w:rPr>
      <w:color w:val="000000"/>
      <w:szCs w:val="20"/>
      <w:lang w:eastAsia="pt-BR"/>
    </w:rPr>
  </w:style>
  <w:style w:type="character" w:customStyle="1" w:styleId="Recuodecorpodetexto3Char">
    <w:name w:val="Recuo de corpo de texto 3 Char"/>
    <w:link w:val="Recuodecorpodetexto3"/>
    <w:rsid w:val="003F101E"/>
    <w:rPr>
      <w:color w:val="000000"/>
      <w:sz w:val="24"/>
    </w:rPr>
  </w:style>
  <w:style w:type="paragraph" w:styleId="Corpodetexto3">
    <w:name w:val="Body Text 3"/>
    <w:basedOn w:val="Normal"/>
    <w:link w:val="Corpodetexto3Char"/>
    <w:rsid w:val="003F101E"/>
    <w:pPr>
      <w:suppressAutoHyphens w:val="0"/>
      <w:jc w:val="both"/>
    </w:pPr>
    <w:rPr>
      <w:color w:val="000000"/>
      <w:sz w:val="26"/>
      <w:szCs w:val="20"/>
      <w:lang w:eastAsia="pt-BR"/>
    </w:rPr>
  </w:style>
  <w:style w:type="character" w:customStyle="1" w:styleId="Corpodetexto3Char">
    <w:name w:val="Corpo de texto 3 Char"/>
    <w:link w:val="Corpodetexto3"/>
    <w:rsid w:val="003F101E"/>
    <w:rPr>
      <w:color w:val="000000"/>
      <w:sz w:val="26"/>
    </w:rPr>
  </w:style>
  <w:style w:type="paragraph" w:customStyle="1" w:styleId="Texto">
    <w:name w:val="Texto"/>
    <w:basedOn w:val="Normal"/>
    <w:rsid w:val="009351CA"/>
    <w:pPr>
      <w:suppressAutoHyphens w:val="0"/>
      <w:spacing w:before="80" w:after="80" w:line="360" w:lineRule="auto"/>
      <w:ind w:firstLine="709"/>
      <w:jc w:val="both"/>
    </w:pPr>
    <w:rPr>
      <w:rFonts w:ascii="Arial" w:hAnsi="Arial"/>
      <w:szCs w:val="20"/>
      <w:lang w:eastAsia="pt-BR"/>
    </w:rPr>
  </w:style>
  <w:style w:type="paragraph" w:customStyle="1" w:styleId="Estilo">
    <w:name w:val="Estilo"/>
    <w:uiPriority w:val="99"/>
    <w:rsid w:val="00AB6A4A"/>
    <w:pPr>
      <w:widowControl w:val="0"/>
      <w:autoSpaceDE w:val="0"/>
      <w:autoSpaceDN w:val="0"/>
      <w:adjustRightInd w:val="0"/>
    </w:pPr>
    <w:rPr>
      <w:sz w:val="24"/>
      <w:szCs w:val="24"/>
    </w:rPr>
  </w:style>
  <w:style w:type="table" w:styleId="Tabelacomgrade">
    <w:name w:val="Table Grid"/>
    <w:basedOn w:val="Tabelanormal"/>
    <w:uiPriority w:val="59"/>
    <w:rsid w:val="007D34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CD2A2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5556E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
    <w:name w:val="Tabela com grade3"/>
    <w:basedOn w:val="Tabelanormal"/>
    <w:next w:val="Tabelacomgrade"/>
    <w:uiPriority w:val="59"/>
    <w:rsid w:val="0042380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text1">
    <w:name w:val="Body text1"/>
    <w:basedOn w:val="Normal"/>
    <w:rsid w:val="00480B57"/>
    <w:pPr>
      <w:shd w:val="clear" w:color="auto" w:fill="FFFFFF"/>
      <w:suppressAutoHyphens w:val="0"/>
      <w:spacing w:before="300" w:after="240" w:line="276" w:lineRule="exact"/>
      <w:ind w:hanging="1680"/>
      <w:jc w:val="both"/>
    </w:pPr>
    <w:rPr>
      <w:rFonts w:ascii="Arial" w:eastAsia="Arial Unicode MS" w:hAnsi="Arial" w:cs="Arial"/>
      <w:lang w:eastAsia="pt-BR"/>
    </w:rPr>
  </w:style>
  <w:style w:type="character" w:customStyle="1" w:styleId="fontstyle01">
    <w:name w:val="fontstyle01"/>
    <w:rsid w:val="00480B57"/>
    <w:rPr>
      <w:rFonts w:ascii="Courier" w:hAnsi="Courier" w:hint="default"/>
      <w:b w:val="0"/>
      <w:bCs w:val="0"/>
      <w:i w:val="0"/>
      <w:iCs w:val="0"/>
      <w:color w:val="000000"/>
      <w:sz w:val="14"/>
      <w:szCs w:val="14"/>
    </w:rPr>
  </w:style>
  <w:style w:type="table" w:customStyle="1" w:styleId="Tabelacomgrade4">
    <w:name w:val="Tabela com grade4"/>
    <w:basedOn w:val="Tabelanormal"/>
    <w:next w:val="Tabelacomgrade"/>
    <w:uiPriority w:val="59"/>
    <w:rsid w:val="00AA04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5">
    <w:name w:val="Tabela com grade5"/>
    <w:basedOn w:val="Tabelanormal"/>
    <w:next w:val="Tabelacomgrade"/>
    <w:uiPriority w:val="59"/>
    <w:rsid w:val="00AA04E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linkVisitado">
    <w:name w:val="FollowedHyperlink"/>
    <w:uiPriority w:val="99"/>
    <w:semiHidden/>
    <w:unhideWhenUsed/>
    <w:rsid w:val="00AF6F25"/>
    <w:rPr>
      <w:color w:val="800080"/>
      <w:u w:val="single"/>
    </w:rPr>
  </w:style>
  <w:style w:type="paragraph" w:customStyle="1" w:styleId="msonormal0">
    <w:name w:val="msonormal"/>
    <w:basedOn w:val="Normal"/>
    <w:rsid w:val="00AF6F25"/>
    <w:pPr>
      <w:suppressAutoHyphens w:val="0"/>
      <w:spacing w:before="100" w:beforeAutospacing="1" w:after="100" w:afterAutospacing="1"/>
    </w:pPr>
    <w:rPr>
      <w:lang w:eastAsia="pt-BR"/>
    </w:rPr>
  </w:style>
  <w:style w:type="paragraph" w:customStyle="1" w:styleId="font5">
    <w:name w:val="font5"/>
    <w:basedOn w:val="Normal"/>
    <w:rsid w:val="00AF6F25"/>
    <w:pPr>
      <w:suppressAutoHyphens w:val="0"/>
      <w:spacing w:before="100" w:beforeAutospacing="1" w:after="100" w:afterAutospacing="1"/>
    </w:pPr>
    <w:rPr>
      <w:rFonts w:ascii="Calibri" w:hAnsi="Calibri" w:cs="Calibri"/>
      <w:b/>
      <w:bCs/>
      <w:sz w:val="12"/>
      <w:szCs w:val="12"/>
      <w:lang w:eastAsia="pt-BR"/>
    </w:rPr>
  </w:style>
  <w:style w:type="paragraph" w:customStyle="1" w:styleId="font6">
    <w:name w:val="font6"/>
    <w:basedOn w:val="Normal"/>
    <w:rsid w:val="00AF6F25"/>
    <w:pPr>
      <w:suppressAutoHyphens w:val="0"/>
      <w:spacing w:before="100" w:beforeAutospacing="1" w:after="100" w:afterAutospacing="1"/>
    </w:pPr>
    <w:rPr>
      <w:rFonts w:ascii="Arial" w:hAnsi="Arial" w:cs="Arial"/>
      <w:b/>
      <w:bCs/>
      <w:sz w:val="12"/>
      <w:szCs w:val="12"/>
      <w:lang w:eastAsia="pt-BR"/>
    </w:rPr>
  </w:style>
  <w:style w:type="paragraph" w:customStyle="1" w:styleId="font7">
    <w:name w:val="font7"/>
    <w:basedOn w:val="Normal"/>
    <w:rsid w:val="00AF6F25"/>
    <w:pPr>
      <w:suppressAutoHyphens w:val="0"/>
      <w:spacing w:before="100" w:beforeAutospacing="1" w:after="100" w:afterAutospacing="1"/>
    </w:pPr>
    <w:rPr>
      <w:b/>
      <w:bCs/>
      <w:sz w:val="12"/>
      <w:szCs w:val="12"/>
      <w:lang w:eastAsia="pt-BR"/>
    </w:rPr>
  </w:style>
  <w:style w:type="paragraph" w:customStyle="1" w:styleId="font8">
    <w:name w:val="font8"/>
    <w:basedOn w:val="Normal"/>
    <w:rsid w:val="00AF6F25"/>
    <w:pPr>
      <w:suppressAutoHyphens w:val="0"/>
      <w:spacing w:before="100" w:beforeAutospacing="1" w:after="100" w:afterAutospacing="1"/>
    </w:pPr>
    <w:rPr>
      <w:sz w:val="12"/>
      <w:szCs w:val="12"/>
      <w:lang w:eastAsia="pt-BR"/>
    </w:rPr>
  </w:style>
  <w:style w:type="paragraph" w:customStyle="1" w:styleId="xl65">
    <w:name w:val="xl65"/>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textAlignment w:val="center"/>
    </w:pPr>
    <w:rPr>
      <w:b/>
      <w:bCs/>
      <w:sz w:val="12"/>
      <w:szCs w:val="12"/>
      <w:lang w:eastAsia="pt-BR"/>
    </w:rPr>
  </w:style>
  <w:style w:type="paragraph" w:customStyle="1" w:styleId="xl66">
    <w:name w:val="xl66"/>
    <w:basedOn w:val="Normal"/>
    <w:rsid w:val="00AF6F25"/>
    <w:pPr>
      <w:pBdr>
        <w:top w:val="single" w:sz="4" w:space="0" w:color="000000"/>
        <w:left w:val="single" w:sz="4" w:space="20" w:color="000000"/>
        <w:bottom w:val="single" w:sz="4" w:space="0" w:color="000000"/>
        <w:right w:val="single" w:sz="4" w:space="0" w:color="000000"/>
      </w:pBdr>
      <w:shd w:val="clear" w:color="000000" w:fill="D9D9D9"/>
      <w:suppressAutoHyphens w:val="0"/>
      <w:spacing w:before="100" w:beforeAutospacing="1" w:after="100" w:afterAutospacing="1"/>
      <w:ind w:firstLineChars="300" w:firstLine="300"/>
      <w:textAlignment w:val="center"/>
    </w:pPr>
    <w:rPr>
      <w:b/>
      <w:bCs/>
      <w:sz w:val="12"/>
      <w:szCs w:val="12"/>
      <w:lang w:eastAsia="pt-BR"/>
    </w:rPr>
  </w:style>
  <w:style w:type="paragraph" w:customStyle="1" w:styleId="xl67">
    <w:name w:val="xl67"/>
    <w:basedOn w:val="Normal"/>
    <w:rsid w:val="00AF6F25"/>
    <w:pPr>
      <w:pBdr>
        <w:top w:val="single" w:sz="4" w:space="0" w:color="000000"/>
        <w:left w:val="single" w:sz="4" w:space="7" w:color="000000"/>
        <w:bottom w:val="single" w:sz="4" w:space="0" w:color="000000"/>
        <w:right w:val="single" w:sz="4" w:space="0" w:color="000000"/>
      </w:pBdr>
      <w:shd w:val="clear" w:color="000000" w:fill="D9D9D9"/>
      <w:suppressAutoHyphens w:val="0"/>
      <w:spacing w:before="100" w:beforeAutospacing="1" w:after="100" w:afterAutospacing="1"/>
      <w:ind w:firstLineChars="100" w:firstLine="100"/>
      <w:textAlignment w:val="center"/>
    </w:pPr>
    <w:rPr>
      <w:b/>
      <w:bCs/>
      <w:sz w:val="12"/>
      <w:szCs w:val="12"/>
      <w:lang w:eastAsia="pt-BR"/>
    </w:rPr>
  </w:style>
  <w:style w:type="paragraph" w:customStyle="1" w:styleId="xl68">
    <w:name w:val="xl68"/>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jc w:val="right"/>
      <w:textAlignment w:val="center"/>
    </w:pPr>
    <w:rPr>
      <w:rFonts w:ascii="Calibri" w:hAnsi="Calibri" w:cs="Calibri"/>
      <w:b/>
      <w:bCs/>
      <w:sz w:val="12"/>
      <w:szCs w:val="12"/>
      <w:lang w:eastAsia="pt-BR"/>
    </w:rPr>
  </w:style>
  <w:style w:type="paragraph" w:customStyle="1" w:styleId="xl69">
    <w:name w:val="xl69"/>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pPr>
    <w:rPr>
      <w:rFonts w:ascii="Calibri" w:hAnsi="Calibri" w:cs="Calibri"/>
      <w:b/>
      <w:bCs/>
      <w:sz w:val="12"/>
      <w:szCs w:val="12"/>
      <w:lang w:eastAsia="pt-BR"/>
    </w:rPr>
  </w:style>
  <w:style w:type="paragraph" w:customStyle="1" w:styleId="xl70">
    <w:name w:val="xl70"/>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pPr>
    <w:rPr>
      <w:lang w:eastAsia="pt-BR"/>
    </w:rPr>
  </w:style>
  <w:style w:type="paragraph" w:customStyle="1" w:styleId="xl71">
    <w:name w:val="xl71"/>
    <w:basedOn w:val="Normal"/>
    <w:rsid w:val="00AF6F25"/>
    <w:pPr>
      <w:pBdr>
        <w:top w:val="single" w:sz="4" w:space="0" w:color="000000"/>
        <w:left w:val="single" w:sz="4" w:space="0" w:color="000000"/>
        <w:bottom w:val="single" w:sz="4" w:space="0" w:color="000000"/>
        <w:right w:val="single" w:sz="4" w:space="0" w:color="000000"/>
      </w:pBdr>
      <w:shd w:val="clear" w:color="000000" w:fill="D9D9D9"/>
      <w:suppressAutoHyphens w:val="0"/>
      <w:spacing w:before="100" w:beforeAutospacing="1" w:after="100" w:afterAutospacing="1"/>
    </w:pPr>
    <w:rPr>
      <w:b/>
      <w:bCs/>
      <w:sz w:val="12"/>
      <w:szCs w:val="12"/>
      <w:lang w:eastAsia="pt-BR"/>
    </w:rPr>
  </w:style>
  <w:style w:type="paragraph" w:customStyle="1" w:styleId="xl72">
    <w:name w:val="xl72"/>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sz w:val="12"/>
      <w:szCs w:val="12"/>
      <w:lang w:eastAsia="pt-BR"/>
    </w:rPr>
  </w:style>
  <w:style w:type="paragraph" w:customStyle="1" w:styleId="xl73">
    <w:name w:val="xl73"/>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sz w:val="12"/>
      <w:szCs w:val="12"/>
      <w:lang w:eastAsia="pt-BR"/>
    </w:rPr>
  </w:style>
  <w:style w:type="paragraph" w:customStyle="1" w:styleId="xl74">
    <w:name w:val="xl74"/>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sz w:val="12"/>
      <w:szCs w:val="12"/>
      <w:lang w:eastAsia="pt-BR"/>
    </w:rPr>
  </w:style>
  <w:style w:type="paragraph" w:customStyle="1" w:styleId="xl75">
    <w:name w:val="xl75"/>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rFonts w:ascii="Calibri" w:hAnsi="Calibri" w:cs="Calibri"/>
      <w:sz w:val="12"/>
      <w:szCs w:val="12"/>
      <w:lang w:eastAsia="pt-BR"/>
    </w:rPr>
  </w:style>
  <w:style w:type="paragraph" w:customStyle="1" w:styleId="xl76">
    <w:name w:val="xl76"/>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pPr>
    <w:rPr>
      <w:b/>
      <w:bCs/>
      <w:sz w:val="12"/>
      <w:szCs w:val="12"/>
      <w:lang w:eastAsia="pt-BR"/>
    </w:rPr>
  </w:style>
  <w:style w:type="paragraph" w:customStyle="1" w:styleId="xl77">
    <w:name w:val="xl77"/>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pPr>
    <w:rPr>
      <w:lang w:eastAsia="pt-BR"/>
    </w:rPr>
  </w:style>
  <w:style w:type="paragraph" w:customStyle="1" w:styleId="xl78">
    <w:name w:val="xl78"/>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sz w:val="12"/>
      <w:szCs w:val="12"/>
      <w:lang w:eastAsia="pt-BR"/>
    </w:rPr>
  </w:style>
  <w:style w:type="paragraph" w:customStyle="1" w:styleId="xl79">
    <w:name w:val="xl79"/>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rFonts w:ascii="Calibri" w:hAnsi="Calibri" w:cs="Calibri"/>
      <w:sz w:val="12"/>
      <w:szCs w:val="12"/>
      <w:lang w:eastAsia="pt-BR"/>
    </w:rPr>
  </w:style>
  <w:style w:type="paragraph" w:customStyle="1" w:styleId="xl80">
    <w:name w:val="xl80"/>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center"/>
    </w:pPr>
    <w:rPr>
      <w:b/>
      <w:bCs/>
      <w:sz w:val="12"/>
      <w:szCs w:val="12"/>
      <w:lang w:eastAsia="pt-BR"/>
    </w:rPr>
  </w:style>
  <w:style w:type="paragraph" w:customStyle="1" w:styleId="xl81">
    <w:name w:val="xl81"/>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bottom"/>
    </w:pPr>
    <w:rPr>
      <w:lang w:eastAsia="pt-BR"/>
    </w:rPr>
  </w:style>
  <w:style w:type="paragraph" w:customStyle="1" w:styleId="xl82">
    <w:name w:val="xl82"/>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sz w:val="12"/>
      <w:szCs w:val="12"/>
      <w:lang w:eastAsia="pt-BR"/>
    </w:rPr>
  </w:style>
  <w:style w:type="paragraph" w:customStyle="1" w:styleId="xl83">
    <w:name w:val="xl83"/>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textAlignment w:val="center"/>
    </w:pPr>
    <w:rPr>
      <w:lang w:eastAsia="pt-BR"/>
    </w:rPr>
  </w:style>
  <w:style w:type="paragraph" w:customStyle="1" w:styleId="xl84">
    <w:name w:val="xl84"/>
    <w:basedOn w:val="Normal"/>
    <w:rsid w:val="00AF6F25"/>
    <w:pPr>
      <w:pBdr>
        <w:top w:val="single" w:sz="4" w:space="0" w:color="000000"/>
        <w:left w:val="single" w:sz="4" w:space="0" w:color="000000"/>
        <w:bottom w:val="single" w:sz="4" w:space="0" w:color="000000"/>
        <w:right w:val="single" w:sz="4" w:space="0" w:color="000000"/>
      </w:pBdr>
      <w:suppressAutoHyphens w:val="0"/>
      <w:spacing w:before="100" w:beforeAutospacing="1" w:after="100" w:afterAutospacing="1"/>
      <w:jc w:val="right"/>
      <w:textAlignment w:val="bottom"/>
    </w:pPr>
    <w:rPr>
      <w:rFonts w:ascii="Calibri" w:hAnsi="Calibri" w:cs="Calibri"/>
      <w:sz w:val="12"/>
      <w:szCs w:val="12"/>
      <w:lang w:eastAsia="pt-BR"/>
    </w:rPr>
  </w:style>
  <w:style w:type="paragraph" w:customStyle="1" w:styleId="xl85">
    <w:name w:val="xl85"/>
    <w:basedOn w:val="Normal"/>
    <w:rsid w:val="00AF6F25"/>
    <w:pPr>
      <w:pBdr>
        <w:top w:val="single" w:sz="4" w:space="0" w:color="000000"/>
        <w:left w:val="single" w:sz="4" w:space="0" w:color="000000"/>
        <w:bottom w:val="single" w:sz="4" w:space="0" w:color="000000"/>
      </w:pBdr>
      <w:suppressAutoHyphens w:val="0"/>
      <w:spacing w:before="100" w:beforeAutospacing="1" w:after="100" w:afterAutospacing="1"/>
      <w:jc w:val="center"/>
    </w:pPr>
    <w:rPr>
      <w:rFonts w:ascii="Arial" w:hAnsi="Arial" w:cs="Arial"/>
      <w:b/>
      <w:bCs/>
      <w:sz w:val="12"/>
      <w:szCs w:val="12"/>
      <w:lang w:eastAsia="pt-BR"/>
    </w:rPr>
  </w:style>
  <w:style w:type="paragraph" w:customStyle="1" w:styleId="xl86">
    <w:name w:val="xl86"/>
    <w:basedOn w:val="Normal"/>
    <w:rsid w:val="00AF6F25"/>
    <w:pPr>
      <w:pBdr>
        <w:top w:val="single" w:sz="4" w:space="0" w:color="000000"/>
        <w:bottom w:val="single" w:sz="4" w:space="0" w:color="000000"/>
      </w:pBdr>
      <w:suppressAutoHyphens w:val="0"/>
      <w:spacing w:before="100" w:beforeAutospacing="1" w:after="100" w:afterAutospacing="1"/>
      <w:jc w:val="center"/>
    </w:pPr>
    <w:rPr>
      <w:rFonts w:ascii="Arial" w:hAnsi="Arial" w:cs="Arial"/>
      <w:b/>
      <w:bCs/>
      <w:sz w:val="12"/>
      <w:szCs w:val="12"/>
      <w:lang w:eastAsia="pt-BR"/>
    </w:rPr>
  </w:style>
  <w:style w:type="paragraph" w:customStyle="1" w:styleId="xl87">
    <w:name w:val="xl87"/>
    <w:basedOn w:val="Normal"/>
    <w:rsid w:val="00AF6F25"/>
    <w:pPr>
      <w:pBdr>
        <w:top w:val="single" w:sz="4" w:space="0" w:color="000000"/>
        <w:bottom w:val="single" w:sz="4" w:space="0" w:color="000000"/>
        <w:right w:val="single" w:sz="4" w:space="0" w:color="000000"/>
      </w:pBdr>
      <w:suppressAutoHyphens w:val="0"/>
      <w:spacing w:before="100" w:beforeAutospacing="1" w:after="100" w:afterAutospacing="1"/>
      <w:jc w:val="center"/>
    </w:pPr>
    <w:rPr>
      <w:rFonts w:ascii="Arial" w:hAnsi="Arial" w:cs="Arial"/>
      <w:b/>
      <w:bCs/>
      <w:sz w:val="12"/>
      <w:szCs w:val="12"/>
      <w:lang w:eastAsia="pt-BR"/>
    </w:rPr>
  </w:style>
  <w:style w:type="table" w:customStyle="1" w:styleId="TableGrid">
    <w:name w:val="TableGrid"/>
    <w:rsid w:val="00527E6F"/>
    <w:rPr>
      <w:rFonts w:ascii="Calibri" w:hAnsi="Calibri"/>
      <w:sz w:val="22"/>
      <w:szCs w:val="22"/>
    </w:rPr>
    <w:tblPr>
      <w:tblCellMar>
        <w:top w:w="0" w:type="dxa"/>
        <w:left w:w="0" w:type="dxa"/>
        <w:bottom w:w="0" w:type="dxa"/>
        <w:right w:w="0" w:type="dxa"/>
      </w:tblCellMar>
    </w:tblPr>
  </w:style>
  <w:style w:type="paragraph" w:styleId="Textodenotaderodap">
    <w:name w:val="footnote text"/>
    <w:basedOn w:val="Normal"/>
    <w:link w:val="TextodenotaderodapChar"/>
    <w:uiPriority w:val="99"/>
    <w:semiHidden/>
    <w:unhideWhenUsed/>
    <w:rsid w:val="00527E6F"/>
    <w:pPr>
      <w:suppressAutoHyphens w:val="0"/>
      <w:ind w:left="34" w:right="10" w:firstLine="9"/>
      <w:jc w:val="both"/>
    </w:pPr>
    <w:rPr>
      <w:rFonts w:ascii="Calibri" w:eastAsia="Calibri" w:hAnsi="Calibri" w:cs="Calibri"/>
      <w:color w:val="000000"/>
      <w:sz w:val="20"/>
      <w:szCs w:val="20"/>
      <w:lang w:eastAsia="pt-BR"/>
    </w:rPr>
  </w:style>
  <w:style w:type="character" w:customStyle="1" w:styleId="TextodenotaderodapChar">
    <w:name w:val="Texto de nota de rodapé Char"/>
    <w:link w:val="Textodenotaderodap"/>
    <w:uiPriority w:val="99"/>
    <w:semiHidden/>
    <w:rsid w:val="00527E6F"/>
    <w:rPr>
      <w:rFonts w:ascii="Calibri" w:eastAsia="Calibri" w:hAnsi="Calibri" w:cs="Calibri"/>
      <w:color w:val="000000"/>
    </w:rPr>
  </w:style>
  <w:style w:type="character" w:styleId="Refdenotaderodap">
    <w:name w:val="footnote reference"/>
    <w:uiPriority w:val="99"/>
    <w:semiHidden/>
    <w:unhideWhenUsed/>
    <w:rsid w:val="00527E6F"/>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775124">
      <w:bodyDiv w:val="1"/>
      <w:marLeft w:val="0"/>
      <w:marRight w:val="0"/>
      <w:marTop w:val="0"/>
      <w:marBottom w:val="0"/>
      <w:divBdr>
        <w:top w:val="none" w:sz="0" w:space="0" w:color="auto"/>
        <w:left w:val="none" w:sz="0" w:space="0" w:color="auto"/>
        <w:bottom w:val="none" w:sz="0" w:space="0" w:color="auto"/>
        <w:right w:val="none" w:sz="0" w:space="0" w:color="auto"/>
      </w:divBdr>
    </w:div>
    <w:div w:id="199049537">
      <w:bodyDiv w:val="1"/>
      <w:marLeft w:val="0"/>
      <w:marRight w:val="0"/>
      <w:marTop w:val="0"/>
      <w:marBottom w:val="0"/>
      <w:divBdr>
        <w:top w:val="none" w:sz="0" w:space="0" w:color="auto"/>
        <w:left w:val="none" w:sz="0" w:space="0" w:color="auto"/>
        <w:bottom w:val="none" w:sz="0" w:space="0" w:color="auto"/>
        <w:right w:val="none" w:sz="0" w:space="0" w:color="auto"/>
      </w:divBdr>
    </w:div>
    <w:div w:id="245964464">
      <w:bodyDiv w:val="1"/>
      <w:marLeft w:val="0"/>
      <w:marRight w:val="0"/>
      <w:marTop w:val="0"/>
      <w:marBottom w:val="0"/>
      <w:divBdr>
        <w:top w:val="none" w:sz="0" w:space="0" w:color="auto"/>
        <w:left w:val="none" w:sz="0" w:space="0" w:color="auto"/>
        <w:bottom w:val="none" w:sz="0" w:space="0" w:color="auto"/>
        <w:right w:val="none" w:sz="0" w:space="0" w:color="auto"/>
      </w:divBdr>
    </w:div>
    <w:div w:id="323247372">
      <w:bodyDiv w:val="1"/>
      <w:marLeft w:val="0"/>
      <w:marRight w:val="0"/>
      <w:marTop w:val="0"/>
      <w:marBottom w:val="0"/>
      <w:divBdr>
        <w:top w:val="none" w:sz="0" w:space="0" w:color="auto"/>
        <w:left w:val="none" w:sz="0" w:space="0" w:color="auto"/>
        <w:bottom w:val="none" w:sz="0" w:space="0" w:color="auto"/>
        <w:right w:val="none" w:sz="0" w:space="0" w:color="auto"/>
      </w:divBdr>
    </w:div>
    <w:div w:id="462119926">
      <w:bodyDiv w:val="1"/>
      <w:marLeft w:val="0"/>
      <w:marRight w:val="0"/>
      <w:marTop w:val="0"/>
      <w:marBottom w:val="0"/>
      <w:divBdr>
        <w:top w:val="none" w:sz="0" w:space="0" w:color="auto"/>
        <w:left w:val="none" w:sz="0" w:space="0" w:color="auto"/>
        <w:bottom w:val="none" w:sz="0" w:space="0" w:color="auto"/>
        <w:right w:val="none" w:sz="0" w:space="0" w:color="auto"/>
      </w:divBdr>
    </w:div>
    <w:div w:id="677927296">
      <w:bodyDiv w:val="1"/>
      <w:marLeft w:val="0"/>
      <w:marRight w:val="0"/>
      <w:marTop w:val="0"/>
      <w:marBottom w:val="0"/>
      <w:divBdr>
        <w:top w:val="none" w:sz="0" w:space="0" w:color="auto"/>
        <w:left w:val="none" w:sz="0" w:space="0" w:color="auto"/>
        <w:bottom w:val="none" w:sz="0" w:space="0" w:color="auto"/>
        <w:right w:val="none" w:sz="0" w:space="0" w:color="auto"/>
      </w:divBdr>
    </w:div>
    <w:div w:id="797262596">
      <w:bodyDiv w:val="1"/>
      <w:marLeft w:val="0"/>
      <w:marRight w:val="0"/>
      <w:marTop w:val="0"/>
      <w:marBottom w:val="0"/>
      <w:divBdr>
        <w:top w:val="none" w:sz="0" w:space="0" w:color="auto"/>
        <w:left w:val="none" w:sz="0" w:space="0" w:color="auto"/>
        <w:bottom w:val="none" w:sz="0" w:space="0" w:color="auto"/>
        <w:right w:val="none" w:sz="0" w:space="0" w:color="auto"/>
      </w:divBdr>
    </w:div>
    <w:div w:id="890847977">
      <w:bodyDiv w:val="1"/>
      <w:marLeft w:val="0"/>
      <w:marRight w:val="0"/>
      <w:marTop w:val="0"/>
      <w:marBottom w:val="0"/>
      <w:divBdr>
        <w:top w:val="none" w:sz="0" w:space="0" w:color="auto"/>
        <w:left w:val="none" w:sz="0" w:space="0" w:color="auto"/>
        <w:bottom w:val="none" w:sz="0" w:space="0" w:color="auto"/>
        <w:right w:val="none" w:sz="0" w:space="0" w:color="auto"/>
      </w:divBdr>
    </w:div>
    <w:div w:id="957107327">
      <w:bodyDiv w:val="1"/>
      <w:marLeft w:val="0"/>
      <w:marRight w:val="0"/>
      <w:marTop w:val="0"/>
      <w:marBottom w:val="0"/>
      <w:divBdr>
        <w:top w:val="none" w:sz="0" w:space="0" w:color="auto"/>
        <w:left w:val="none" w:sz="0" w:space="0" w:color="auto"/>
        <w:bottom w:val="none" w:sz="0" w:space="0" w:color="auto"/>
        <w:right w:val="none" w:sz="0" w:space="0" w:color="auto"/>
      </w:divBdr>
    </w:div>
    <w:div w:id="1008823677">
      <w:bodyDiv w:val="1"/>
      <w:marLeft w:val="0"/>
      <w:marRight w:val="0"/>
      <w:marTop w:val="0"/>
      <w:marBottom w:val="0"/>
      <w:divBdr>
        <w:top w:val="none" w:sz="0" w:space="0" w:color="auto"/>
        <w:left w:val="none" w:sz="0" w:space="0" w:color="auto"/>
        <w:bottom w:val="none" w:sz="0" w:space="0" w:color="auto"/>
        <w:right w:val="none" w:sz="0" w:space="0" w:color="auto"/>
      </w:divBdr>
    </w:div>
    <w:div w:id="1073551989">
      <w:bodyDiv w:val="1"/>
      <w:marLeft w:val="0"/>
      <w:marRight w:val="0"/>
      <w:marTop w:val="0"/>
      <w:marBottom w:val="0"/>
      <w:divBdr>
        <w:top w:val="none" w:sz="0" w:space="0" w:color="auto"/>
        <w:left w:val="none" w:sz="0" w:space="0" w:color="auto"/>
        <w:bottom w:val="none" w:sz="0" w:space="0" w:color="auto"/>
        <w:right w:val="none" w:sz="0" w:space="0" w:color="auto"/>
      </w:divBdr>
    </w:div>
    <w:div w:id="1076363826">
      <w:bodyDiv w:val="1"/>
      <w:marLeft w:val="0"/>
      <w:marRight w:val="0"/>
      <w:marTop w:val="0"/>
      <w:marBottom w:val="0"/>
      <w:divBdr>
        <w:top w:val="none" w:sz="0" w:space="0" w:color="auto"/>
        <w:left w:val="none" w:sz="0" w:space="0" w:color="auto"/>
        <w:bottom w:val="none" w:sz="0" w:space="0" w:color="auto"/>
        <w:right w:val="none" w:sz="0" w:space="0" w:color="auto"/>
      </w:divBdr>
    </w:div>
    <w:div w:id="1079138878">
      <w:bodyDiv w:val="1"/>
      <w:marLeft w:val="0"/>
      <w:marRight w:val="0"/>
      <w:marTop w:val="0"/>
      <w:marBottom w:val="0"/>
      <w:divBdr>
        <w:top w:val="none" w:sz="0" w:space="0" w:color="auto"/>
        <w:left w:val="none" w:sz="0" w:space="0" w:color="auto"/>
        <w:bottom w:val="none" w:sz="0" w:space="0" w:color="auto"/>
        <w:right w:val="none" w:sz="0" w:space="0" w:color="auto"/>
      </w:divBdr>
    </w:div>
    <w:div w:id="1188520475">
      <w:bodyDiv w:val="1"/>
      <w:marLeft w:val="0"/>
      <w:marRight w:val="0"/>
      <w:marTop w:val="0"/>
      <w:marBottom w:val="0"/>
      <w:divBdr>
        <w:top w:val="none" w:sz="0" w:space="0" w:color="auto"/>
        <w:left w:val="none" w:sz="0" w:space="0" w:color="auto"/>
        <w:bottom w:val="none" w:sz="0" w:space="0" w:color="auto"/>
        <w:right w:val="none" w:sz="0" w:space="0" w:color="auto"/>
      </w:divBdr>
    </w:div>
    <w:div w:id="1240019228">
      <w:bodyDiv w:val="1"/>
      <w:marLeft w:val="0"/>
      <w:marRight w:val="0"/>
      <w:marTop w:val="0"/>
      <w:marBottom w:val="0"/>
      <w:divBdr>
        <w:top w:val="none" w:sz="0" w:space="0" w:color="auto"/>
        <w:left w:val="none" w:sz="0" w:space="0" w:color="auto"/>
        <w:bottom w:val="none" w:sz="0" w:space="0" w:color="auto"/>
        <w:right w:val="none" w:sz="0" w:space="0" w:color="auto"/>
      </w:divBdr>
    </w:div>
    <w:div w:id="1462916706">
      <w:bodyDiv w:val="1"/>
      <w:marLeft w:val="0"/>
      <w:marRight w:val="0"/>
      <w:marTop w:val="0"/>
      <w:marBottom w:val="0"/>
      <w:divBdr>
        <w:top w:val="none" w:sz="0" w:space="0" w:color="auto"/>
        <w:left w:val="none" w:sz="0" w:space="0" w:color="auto"/>
        <w:bottom w:val="none" w:sz="0" w:space="0" w:color="auto"/>
        <w:right w:val="none" w:sz="0" w:space="0" w:color="auto"/>
      </w:divBdr>
    </w:div>
    <w:div w:id="1484734241">
      <w:bodyDiv w:val="1"/>
      <w:marLeft w:val="0"/>
      <w:marRight w:val="0"/>
      <w:marTop w:val="0"/>
      <w:marBottom w:val="0"/>
      <w:divBdr>
        <w:top w:val="none" w:sz="0" w:space="0" w:color="auto"/>
        <w:left w:val="none" w:sz="0" w:space="0" w:color="auto"/>
        <w:bottom w:val="none" w:sz="0" w:space="0" w:color="auto"/>
        <w:right w:val="none" w:sz="0" w:space="0" w:color="auto"/>
      </w:divBdr>
    </w:div>
    <w:div w:id="1658001079">
      <w:bodyDiv w:val="1"/>
      <w:marLeft w:val="0"/>
      <w:marRight w:val="0"/>
      <w:marTop w:val="0"/>
      <w:marBottom w:val="0"/>
      <w:divBdr>
        <w:top w:val="none" w:sz="0" w:space="0" w:color="auto"/>
        <w:left w:val="none" w:sz="0" w:space="0" w:color="auto"/>
        <w:bottom w:val="none" w:sz="0" w:space="0" w:color="auto"/>
        <w:right w:val="none" w:sz="0" w:space="0" w:color="auto"/>
      </w:divBdr>
      <w:divsChild>
        <w:div w:id="14120634">
          <w:marLeft w:val="0"/>
          <w:marRight w:val="0"/>
          <w:marTop w:val="0"/>
          <w:marBottom w:val="0"/>
          <w:divBdr>
            <w:top w:val="none" w:sz="0" w:space="0" w:color="auto"/>
            <w:left w:val="none" w:sz="0" w:space="0" w:color="auto"/>
            <w:bottom w:val="none" w:sz="0" w:space="0" w:color="auto"/>
            <w:right w:val="none" w:sz="0" w:space="0" w:color="auto"/>
          </w:divBdr>
        </w:div>
        <w:div w:id="21058498">
          <w:marLeft w:val="0"/>
          <w:marRight w:val="0"/>
          <w:marTop w:val="0"/>
          <w:marBottom w:val="0"/>
          <w:divBdr>
            <w:top w:val="none" w:sz="0" w:space="0" w:color="auto"/>
            <w:left w:val="none" w:sz="0" w:space="0" w:color="auto"/>
            <w:bottom w:val="none" w:sz="0" w:space="0" w:color="auto"/>
            <w:right w:val="none" w:sz="0" w:space="0" w:color="auto"/>
          </w:divBdr>
        </w:div>
        <w:div w:id="22099640">
          <w:marLeft w:val="0"/>
          <w:marRight w:val="0"/>
          <w:marTop w:val="0"/>
          <w:marBottom w:val="0"/>
          <w:divBdr>
            <w:top w:val="none" w:sz="0" w:space="0" w:color="auto"/>
            <w:left w:val="none" w:sz="0" w:space="0" w:color="auto"/>
            <w:bottom w:val="none" w:sz="0" w:space="0" w:color="auto"/>
            <w:right w:val="none" w:sz="0" w:space="0" w:color="auto"/>
          </w:divBdr>
        </w:div>
        <w:div w:id="24915125">
          <w:marLeft w:val="0"/>
          <w:marRight w:val="0"/>
          <w:marTop w:val="0"/>
          <w:marBottom w:val="0"/>
          <w:divBdr>
            <w:top w:val="none" w:sz="0" w:space="0" w:color="auto"/>
            <w:left w:val="none" w:sz="0" w:space="0" w:color="auto"/>
            <w:bottom w:val="none" w:sz="0" w:space="0" w:color="auto"/>
            <w:right w:val="none" w:sz="0" w:space="0" w:color="auto"/>
          </w:divBdr>
        </w:div>
        <w:div w:id="29652946">
          <w:marLeft w:val="0"/>
          <w:marRight w:val="0"/>
          <w:marTop w:val="0"/>
          <w:marBottom w:val="0"/>
          <w:divBdr>
            <w:top w:val="none" w:sz="0" w:space="0" w:color="auto"/>
            <w:left w:val="none" w:sz="0" w:space="0" w:color="auto"/>
            <w:bottom w:val="none" w:sz="0" w:space="0" w:color="auto"/>
            <w:right w:val="none" w:sz="0" w:space="0" w:color="auto"/>
          </w:divBdr>
        </w:div>
        <w:div w:id="46495605">
          <w:marLeft w:val="0"/>
          <w:marRight w:val="0"/>
          <w:marTop w:val="0"/>
          <w:marBottom w:val="0"/>
          <w:divBdr>
            <w:top w:val="none" w:sz="0" w:space="0" w:color="auto"/>
            <w:left w:val="none" w:sz="0" w:space="0" w:color="auto"/>
            <w:bottom w:val="none" w:sz="0" w:space="0" w:color="auto"/>
            <w:right w:val="none" w:sz="0" w:space="0" w:color="auto"/>
          </w:divBdr>
        </w:div>
        <w:div w:id="48462014">
          <w:marLeft w:val="0"/>
          <w:marRight w:val="0"/>
          <w:marTop w:val="0"/>
          <w:marBottom w:val="0"/>
          <w:divBdr>
            <w:top w:val="none" w:sz="0" w:space="0" w:color="auto"/>
            <w:left w:val="none" w:sz="0" w:space="0" w:color="auto"/>
            <w:bottom w:val="none" w:sz="0" w:space="0" w:color="auto"/>
            <w:right w:val="none" w:sz="0" w:space="0" w:color="auto"/>
          </w:divBdr>
        </w:div>
        <w:div w:id="61299537">
          <w:marLeft w:val="0"/>
          <w:marRight w:val="0"/>
          <w:marTop w:val="0"/>
          <w:marBottom w:val="0"/>
          <w:divBdr>
            <w:top w:val="none" w:sz="0" w:space="0" w:color="auto"/>
            <w:left w:val="none" w:sz="0" w:space="0" w:color="auto"/>
            <w:bottom w:val="none" w:sz="0" w:space="0" w:color="auto"/>
            <w:right w:val="none" w:sz="0" w:space="0" w:color="auto"/>
          </w:divBdr>
        </w:div>
        <w:div w:id="67075351">
          <w:marLeft w:val="0"/>
          <w:marRight w:val="0"/>
          <w:marTop w:val="0"/>
          <w:marBottom w:val="0"/>
          <w:divBdr>
            <w:top w:val="none" w:sz="0" w:space="0" w:color="auto"/>
            <w:left w:val="none" w:sz="0" w:space="0" w:color="auto"/>
            <w:bottom w:val="none" w:sz="0" w:space="0" w:color="auto"/>
            <w:right w:val="none" w:sz="0" w:space="0" w:color="auto"/>
          </w:divBdr>
        </w:div>
        <w:div w:id="74328721">
          <w:marLeft w:val="0"/>
          <w:marRight w:val="0"/>
          <w:marTop w:val="0"/>
          <w:marBottom w:val="0"/>
          <w:divBdr>
            <w:top w:val="none" w:sz="0" w:space="0" w:color="auto"/>
            <w:left w:val="none" w:sz="0" w:space="0" w:color="auto"/>
            <w:bottom w:val="none" w:sz="0" w:space="0" w:color="auto"/>
            <w:right w:val="none" w:sz="0" w:space="0" w:color="auto"/>
          </w:divBdr>
        </w:div>
        <w:div w:id="80180206">
          <w:marLeft w:val="0"/>
          <w:marRight w:val="0"/>
          <w:marTop w:val="0"/>
          <w:marBottom w:val="0"/>
          <w:divBdr>
            <w:top w:val="none" w:sz="0" w:space="0" w:color="auto"/>
            <w:left w:val="none" w:sz="0" w:space="0" w:color="auto"/>
            <w:bottom w:val="none" w:sz="0" w:space="0" w:color="auto"/>
            <w:right w:val="none" w:sz="0" w:space="0" w:color="auto"/>
          </w:divBdr>
        </w:div>
        <w:div w:id="111637361">
          <w:marLeft w:val="0"/>
          <w:marRight w:val="0"/>
          <w:marTop w:val="0"/>
          <w:marBottom w:val="0"/>
          <w:divBdr>
            <w:top w:val="none" w:sz="0" w:space="0" w:color="auto"/>
            <w:left w:val="none" w:sz="0" w:space="0" w:color="auto"/>
            <w:bottom w:val="none" w:sz="0" w:space="0" w:color="auto"/>
            <w:right w:val="none" w:sz="0" w:space="0" w:color="auto"/>
          </w:divBdr>
        </w:div>
        <w:div w:id="122888725">
          <w:marLeft w:val="0"/>
          <w:marRight w:val="0"/>
          <w:marTop w:val="0"/>
          <w:marBottom w:val="0"/>
          <w:divBdr>
            <w:top w:val="none" w:sz="0" w:space="0" w:color="auto"/>
            <w:left w:val="none" w:sz="0" w:space="0" w:color="auto"/>
            <w:bottom w:val="none" w:sz="0" w:space="0" w:color="auto"/>
            <w:right w:val="none" w:sz="0" w:space="0" w:color="auto"/>
          </w:divBdr>
        </w:div>
        <w:div w:id="123501395">
          <w:marLeft w:val="0"/>
          <w:marRight w:val="0"/>
          <w:marTop w:val="0"/>
          <w:marBottom w:val="0"/>
          <w:divBdr>
            <w:top w:val="none" w:sz="0" w:space="0" w:color="auto"/>
            <w:left w:val="none" w:sz="0" w:space="0" w:color="auto"/>
            <w:bottom w:val="none" w:sz="0" w:space="0" w:color="auto"/>
            <w:right w:val="none" w:sz="0" w:space="0" w:color="auto"/>
          </w:divBdr>
        </w:div>
        <w:div w:id="139930997">
          <w:marLeft w:val="0"/>
          <w:marRight w:val="0"/>
          <w:marTop w:val="0"/>
          <w:marBottom w:val="0"/>
          <w:divBdr>
            <w:top w:val="none" w:sz="0" w:space="0" w:color="auto"/>
            <w:left w:val="none" w:sz="0" w:space="0" w:color="auto"/>
            <w:bottom w:val="none" w:sz="0" w:space="0" w:color="auto"/>
            <w:right w:val="none" w:sz="0" w:space="0" w:color="auto"/>
          </w:divBdr>
        </w:div>
        <w:div w:id="192110479">
          <w:marLeft w:val="0"/>
          <w:marRight w:val="0"/>
          <w:marTop w:val="0"/>
          <w:marBottom w:val="0"/>
          <w:divBdr>
            <w:top w:val="none" w:sz="0" w:space="0" w:color="auto"/>
            <w:left w:val="none" w:sz="0" w:space="0" w:color="auto"/>
            <w:bottom w:val="none" w:sz="0" w:space="0" w:color="auto"/>
            <w:right w:val="none" w:sz="0" w:space="0" w:color="auto"/>
          </w:divBdr>
        </w:div>
        <w:div w:id="200749974">
          <w:marLeft w:val="0"/>
          <w:marRight w:val="0"/>
          <w:marTop w:val="0"/>
          <w:marBottom w:val="0"/>
          <w:divBdr>
            <w:top w:val="none" w:sz="0" w:space="0" w:color="auto"/>
            <w:left w:val="none" w:sz="0" w:space="0" w:color="auto"/>
            <w:bottom w:val="none" w:sz="0" w:space="0" w:color="auto"/>
            <w:right w:val="none" w:sz="0" w:space="0" w:color="auto"/>
          </w:divBdr>
        </w:div>
        <w:div w:id="211694276">
          <w:marLeft w:val="0"/>
          <w:marRight w:val="0"/>
          <w:marTop w:val="0"/>
          <w:marBottom w:val="0"/>
          <w:divBdr>
            <w:top w:val="none" w:sz="0" w:space="0" w:color="auto"/>
            <w:left w:val="none" w:sz="0" w:space="0" w:color="auto"/>
            <w:bottom w:val="none" w:sz="0" w:space="0" w:color="auto"/>
            <w:right w:val="none" w:sz="0" w:space="0" w:color="auto"/>
          </w:divBdr>
        </w:div>
        <w:div w:id="260577432">
          <w:marLeft w:val="0"/>
          <w:marRight w:val="0"/>
          <w:marTop w:val="0"/>
          <w:marBottom w:val="0"/>
          <w:divBdr>
            <w:top w:val="none" w:sz="0" w:space="0" w:color="auto"/>
            <w:left w:val="none" w:sz="0" w:space="0" w:color="auto"/>
            <w:bottom w:val="none" w:sz="0" w:space="0" w:color="auto"/>
            <w:right w:val="none" w:sz="0" w:space="0" w:color="auto"/>
          </w:divBdr>
        </w:div>
        <w:div w:id="263811446">
          <w:marLeft w:val="0"/>
          <w:marRight w:val="0"/>
          <w:marTop w:val="0"/>
          <w:marBottom w:val="0"/>
          <w:divBdr>
            <w:top w:val="none" w:sz="0" w:space="0" w:color="auto"/>
            <w:left w:val="none" w:sz="0" w:space="0" w:color="auto"/>
            <w:bottom w:val="none" w:sz="0" w:space="0" w:color="auto"/>
            <w:right w:val="none" w:sz="0" w:space="0" w:color="auto"/>
          </w:divBdr>
        </w:div>
        <w:div w:id="265774502">
          <w:marLeft w:val="0"/>
          <w:marRight w:val="0"/>
          <w:marTop w:val="0"/>
          <w:marBottom w:val="0"/>
          <w:divBdr>
            <w:top w:val="none" w:sz="0" w:space="0" w:color="auto"/>
            <w:left w:val="none" w:sz="0" w:space="0" w:color="auto"/>
            <w:bottom w:val="none" w:sz="0" w:space="0" w:color="auto"/>
            <w:right w:val="none" w:sz="0" w:space="0" w:color="auto"/>
          </w:divBdr>
        </w:div>
        <w:div w:id="303170174">
          <w:marLeft w:val="0"/>
          <w:marRight w:val="0"/>
          <w:marTop w:val="0"/>
          <w:marBottom w:val="0"/>
          <w:divBdr>
            <w:top w:val="none" w:sz="0" w:space="0" w:color="auto"/>
            <w:left w:val="none" w:sz="0" w:space="0" w:color="auto"/>
            <w:bottom w:val="none" w:sz="0" w:space="0" w:color="auto"/>
            <w:right w:val="none" w:sz="0" w:space="0" w:color="auto"/>
          </w:divBdr>
        </w:div>
        <w:div w:id="326401264">
          <w:marLeft w:val="0"/>
          <w:marRight w:val="0"/>
          <w:marTop w:val="0"/>
          <w:marBottom w:val="0"/>
          <w:divBdr>
            <w:top w:val="none" w:sz="0" w:space="0" w:color="auto"/>
            <w:left w:val="none" w:sz="0" w:space="0" w:color="auto"/>
            <w:bottom w:val="none" w:sz="0" w:space="0" w:color="auto"/>
            <w:right w:val="none" w:sz="0" w:space="0" w:color="auto"/>
          </w:divBdr>
        </w:div>
        <w:div w:id="332222283">
          <w:marLeft w:val="0"/>
          <w:marRight w:val="0"/>
          <w:marTop w:val="0"/>
          <w:marBottom w:val="0"/>
          <w:divBdr>
            <w:top w:val="none" w:sz="0" w:space="0" w:color="auto"/>
            <w:left w:val="none" w:sz="0" w:space="0" w:color="auto"/>
            <w:bottom w:val="none" w:sz="0" w:space="0" w:color="auto"/>
            <w:right w:val="none" w:sz="0" w:space="0" w:color="auto"/>
          </w:divBdr>
        </w:div>
        <w:div w:id="372537415">
          <w:marLeft w:val="0"/>
          <w:marRight w:val="0"/>
          <w:marTop w:val="0"/>
          <w:marBottom w:val="0"/>
          <w:divBdr>
            <w:top w:val="none" w:sz="0" w:space="0" w:color="auto"/>
            <w:left w:val="none" w:sz="0" w:space="0" w:color="auto"/>
            <w:bottom w:val="none" w:sz="0" w:space="0" w:color="auto"/>
            <w:right w:val="none" w:sz="0" w:space="0" w:color="auto"/>
          </w:divBdr>
        </w:div>
        <w:div w:id="409081616">
          <w:marLeft w:val="0"/>
          <w:marRight w:val="0"/>
          <w:marTop w:val="0"/>
          <w:marBottom w:val="0"/>
          <w:divBdr>
            <w:top w:val="none" w:sz="0" w:space="0" w:color="auto"/>
            <w:left w:val="none" w:sz="0" w:space="0" w:color="auto"/>
            <w:bottom w:val="none" w:sz="0" w:space="0" w:color="auto"/>
            <w:right w:val="none" w:sz="0" w:space="0" w:color="auto"/>
          </w:divBdr>
        </w:div>
        <w:div w:id="422384932">
          <w:marLeft w:val="0"/>
          <w:marRight w:val="0"/>
          <w:marTop w:val="0"/>
          <w:marBottom w:val="0"/>
          <w:divBdr>
            <w:top w:val="none" w:sz="0" w:space="0" w:color="auto"/>
            <w:left w:val="none" w:sz="0" w:space="0" w:color="auto"/>
            <w:bottom w:val="none" w:sz="0" w:space="0" w:color="auto"/>
            <w:right w:val="none" w:sz="0" w:space="0" w:color="auto"/>
          </w:divBdr>
        </w:div>
        <w:div w:id="425081180">
          <w:marLeft w:val="0"/>
          <w:marRight w:val="0"/>
          <w:marTop w:val="0"/>
          <w:marBottom w:val="0"/>
          <w:divBdr>
            <w:top w:val="none" w:sz="0" w:space="0" w:color="auto"/>
            <w:left w:val="none" w:sz="0" w:space="0" w:color="auto"/>
            <w:bottom w:val="none" w:sz="0" w:space="0" w:color="auto"/>
            <w:right w:val="none" w:sz="0" w:space="0" w:color="auto"/>
          </w:divBdr>
        </w:div>
        <w:div w:id="436830037">
          <w:marLeft w:val="0"/>
          <w:marRight w:val="0"/>
          <w:marTop w:val="0"/>
          <w:marBottom w:val="0"/>
          <w:divBdr>
            <w:top w:val="none" w:sz="0" w:space="0" w:color="auto"/>
            <w:left w:val="none" w:sz="0" w:space="0" w:color="auto"/>
            <w:bottom w:val="none" w:sz="0" w:space="0" w:color="auto"/>
            <w:right w:val="none" w:sz="0" w:space="0" w:color="auto"/>
          </w:divBdr>
        </w:div>
        <w:div w:id="445346645">
          <w:marLeft w:val="0"/>
          <w:marRight w:val="0"/>
          <w:marTop w:val="0"/>
          <w:marBottom w:val="0"/>
          <w:divBdr>
            <w:top w:val="none" w:sz="0" w:space="0" w:color="auto"/>
            <w:left w:val="none" w:sz="0" w:space="0" w:color="auto"/>
            <w:bottom w:val="none" w:sz="0" w:space="0" w:color="auto"/>
            <w:right w:val="none" w:sz="0" w:space="0" w:color="auto"/>
          </w:divBdr>
        </w:div>
        <w:div w:id="452285197">
          <w:marLeft w:val="0"/>
          <w:marRight w:val="0"/>
          <w:marTop w:val="0"/>
          <w:marBottom w:val="0"/>
          <w:divBdr>
            <w:top w:val="none" w:sz="0" w:space="0" w:color="auto"/>
            <w:left w:val="none" w:sz="0" w:space="0" w:color="auto"/>
            <w:bottom w:val="none" w:sz="0" w:space="0" w:color="auto"/>
            <w:right w:val="none" w:sz="0" w:space="0" w:color="auto"/>
          </w:divBdr>
        </w:div>
        <w:div w:id="464930601">
          <w:marLeft w:val="0"/>
          <w:marRight w:val="0"/>
          <w:marTop w:val="0"/>
          <w:marBottom w:val="0"/>
          <w:divBdr>
            <w:top w:val="none" w:sz="0" w:space="0" w:color="auto"/>
            <w:left w:val="none" w:sz="0" w:space="0" w:color="auto"/>
            <w:bottom w:val="none" w:sz="0" w:space="0" w:color="auto"/>
            <w:right w:val="none" w:sz="0" w:space="0" w:color="auto"/>
          </w:divBdr>
        </w:div>
        <w:div w:id="470101717">
          <w:marLeft w:val="0"/>
          <w:marRight w:val="0"/>
          <w:marTop w:val="0"/>
          <w:marBottom w:val="0"/>
          <w:divBdr>
            <w:top w:val="none" w:sz="0" w:space="0" w:color="auto"/>
            <w:left w:val="none" w:sz="0" w:space="0" w:color="auto"/>
            <w:bottom w:val="none" w:sz="0" w:space="0" w:color="auto"/>
            <w:right w:val="none" w:sz="0" w:space="0" w:color="auto"/>
          </w:divBdr>
        </w:div>
        <w:div w:id="480539776">
          <w:marLeft w:val="0"/>
          <w:marRight w:val="0"/>
          <w:marTop w:val="0"/>
          <w:marBottom w:val="0"/>
          <w:divBdr>
            <w:top w:val="none" w:sz="0" w:space="0" w:color="auto"/>
            <w:left w:val="none" w:sz="0" w:space="0" w:color="auto"/>
            <w:bottom w:val="none" w:sz="0" w:space="0" w:color="auto"/>
            <w:right w:val="none" w:sz="0" w:space="0" w:color="auto"/>
          </w:divBdr>
        </w:div>
        <w:div w:id="490219535">
          <w:marLeft w:val="0"/>
          <w:marRight w:val="0"/>
          <w:marTop w:val="0"/>
          <w:marBottom w:val="0"/>
          <w:divBdr>
            <w:top w:val="none" w:sz="0" w:space="0" w:color="auto"/>
            <w:left w:val="none" w:sz="0" w:space="0" w:color="auto"/>
            <w:bottom w:val="none" w:sz="0" w:space="0" w:color="auto"/>
            <w:right w:val="none" w:sz="0" w:space="0" w:color="auto"/>
          </w:divBdr>
        </w:div>
        <w:div w:id="502548038">
          <w:marLeft w:val="0"/>
          <w:marRight w:val="0"/>
          <w:marTop w:val="0"/>
          <w:marBottom w:val="0"/>
          <w:divBdr>
            <w:top w:val="none" w:sz="0" w:space="0" w:color="auto"/>
            <w:left w:val="none" w:sz="0" w:space="0" w:color="auto"/>
            <w:bottom w:val="none" w:sz="0" w:space="0" w:color="auto"/>
            <w:right w:val="none" w:sz="0" w:space="0" w:color="auto"/>
          </w:divBdr>
        </w:div>
        <w:div w:id="549650628">
          <w:marLeft w:val="0"/>
          <w:marRight w:val="0"/>
          <w:marTop w:val="0"/>
          <w:marBottom w:val="0"/>
          <w:divBdr>
            <w:top w:val="none" w:sz="0" w:space="0" w:color="auto"/>
            <w:left w:val="none" w:sz="0" w:space="0" w:color="auto"/>
            <w:bottom w:val="none" w:sz="0" w:space="0" w:color="auto"/>
            <w:right w:val="none" w:sz="0" w:space="0" w:color="auto"/>
          </w:divBdr>
        </w:div>
        <w:div w:id="550463159">
          <w:marLeft w:val="0"/>
          <w:marRight w:val="0"/>
          <w:marTop w:val="0"/>
          <w:marBottom w:val="0"/>
          <w:divBdr>
            <w:top w:val="none" w:sz="0" w:space="0" w:color="auto"/>
            <w:left w:val="none" w:sz="0" w:space="0" w:color="auto"/>
            <w:bottom w:val="none" w:sz="0" w:space="0" w:color="auto"/>
            <w:right w:val="none" w:sz="0" w:space="0" w:color="auto"/>
          </w:divBdr>
        </w:div>
        <w:div w:id="556356460">
          <w:marLeft w:val="0"/>
          <w:marRight w:val="0"/>
          <w:marTop w:val="0"/>
          <w:marBottom w:val="0"/>
          <w:divBdr>
            <w:top w:val="none" w:sz="0" w:space="0" w:color="auto"/>
            <w:left w:val="none" w:sz="0" w:space="0" w:color="auto"/>
            <w:bottom w:val="none" w:sz="0" w:space="0" w:color="auto"/>
            <w:right w:val="none" w:sz="0" w:space="0" w:color="auto"/>
          </w:divBdr>
        </w:div>
        <w:div w:id="572399601">
          <w:marLeft w:val="0"/>
          <w:marRight w:val="0"/>
          <w:marTop w:val="0"/>
          <w:marBottom w:val="0"/>
          <w:divBdr>
            <w:top w:val="none" w:sz="0" w:space="0" w:color="auto"/>
            <w:left w:val="none" w:sz="0" w:space="0" w:color="auto"/>
            <w:bottom w:val="none" w:sz="0" w:space="0" w:color="auto"/>
            <w:right w:val="none" w:sz="0" w:space="0" w:color="auto"/>
          </w:divBdr>
        </w:div>
        <w:div w:id="582953202">
          <w:marLeft w:val="0"/>
          <w:marRight w:val="0"/>
          <w:marTop w:val="0"/>
          <w:marBottom w:val="0"/>
          <w:divBdr>
            <w:top w:val="none" w:sz="0" w:space="0" w:color="auto"/>
            <w:left w:val="none" w:sz="0" w:space="0" w:color="auto"/>
            <w:bottom w:val="none" w:sz="0" w:space="0" w:color="auto"/>
            <w:right w:val="none" w:sz="0" w:space="0" w:color="auto"/>
          </w:divBdr>
        </w:div>
        <w:div w:id="583493388">
          <w:marLeft w:val="0"/>
          <w:marRight w:val="0"/>
          <w:marTop w:val="0"/>
          <w:marBottom w:val="0"/>
          <w:divBdr>
            <w:top w:val="none" w:sz="0" w:space="0" w:color="auto"/>
            <w:left w:val="none" w:sz="0" w:space="0" w:color="auto"/>
            <w:bottom w:val="none" w:sz="0" w:space="0" w:color="auto"/>
            <w:right w:val="none" w:sz="0" w:space="0" w:color="auto"/>
          </w:divBdr>
        </w:div>
        <w:div w:id="604533465">
          <w:marLeft w:val="0"/>
          <w:marRight w:val="0"/>
          <w:marTop w:val="0"/>
          <w:marBottom w:val="0"/>
          <w:divBdr>
            <w:top w:val="none" w:sz="0" w:space="0" w:color="auto"/>
            <w:left w:val="none" w:sz="0" w:space="0" w:color="auto"/>
            <w:bottom w:val="none" w:sz="0" w:space="0" w:color="auto"/>
            <w:right w:val="none" w:sz="0" w:space="0" w:color="auto"/>
          </w:divBdr>
        </w:div>
        <w:div w:id="608050213">
          <w:marLeft w:val="0"/>
          <w:marRight w:val="0"/>
          <w:marTop w:val="0"/>
          <w:marBottom w:val="0"/>
          <w:divBdr>
            <w:top w:val="none" w:sz="0" w:space="0" w:color="auto"/>
            <w:left w:val="none" w:sz="0" w:space="0" w:color="auto"/>
            <w:bottom w:val="none" w:sz="0" w:space="0" w:color="auto"/>
            <w:right w:val="none" w:sz="0" w:space="0" w:color="auto"/>
          </w:divBdr>
        </w:div>
        <w:div w:id="616715796">
          <w:marLeft w:val="0"/>
          <w:marRight w:val="0"/>
          <w:marTop w:val="0"/>
          <w:marBottom w:val="0"/>
          <w:divBdr>
            <w:top w:val="none" w:sz="0" w:space="0" w:color="auto"/>
            <w:left w:val="none" w:sz="0" w:space="0" w:color="auto"/>
            <w:bottom w:val="none" w:sz="0" w:space="0" w:color="auto"/>
            <w:right w:val="none" w:sz="0" w:space="0" w:color="auto"/>
          </w:divBdr>
        </w:div>
        <w:div w:id="628972059">
          <w:marLeft w:val="0"/>
          <w:marRight w:val="0"/>
          <w:marTop w:val="0"/>
          <w:marBottom w:val="0"/>
          <w:divBdr>
            <w:top w:val="none" w:sz="0" w:space="0" w:color="auto"/>
            <w:left w:val="none" w:sz="0" w:space="0" w:color="auto"/>
            <w:bottom w:val="none" w:sz="0" w:space="0" w:color="auto"/>
            <w:right w:val="none" w:sz="0" w:space="0" w:color="auto"/>
          </w:divBdr>
        </w:div>
        <w:div w:id="693309613">
          <w:marLeft w:val="0"/>
          <w:marRight w:val="0"/>
          <w:marTop w:val="0"/>
          <w:marBottom w:val="0"/>
          <w:divBdr>
            <w:top w:val="none" w:sz="0" w:space="0" w:color="auto"/>
            <w:left w:val="none" w:sz="0" w:space="0" w:color="auto"/>
            <w:bottom w:val="none" w:sz="0" w:space="0" w:color="auto"/>
            <w:right w:val="none" w:sz="0" w:space="0" w:color="auto"/>
          </w:divBdr>
        </w:div>
        <w:div w:id="697849713">
          <w:marLeft w:val="0"/>
          <w:marRight w:val="0"/>
          <w:marTop w:val="0"/>
          <w:marBottom w:val="0"/>
          <w:divBdr>
            <w:top w:val="none" w:sz="0" w:space="0" w:color="auto"/>
            <w:left w:val="none" w:sz="0" w:space="0" w:color="auto"/>
            <w:bottom w:val="none" w:sz="0" w:space="0" w:color="auto"/>
            <w:right w:val="none" w:sz="0" w:space="0" w:color="auto"/>
          </w:divBdr>
        </w:div>
        <w:div w:id="710805909">
          <w:marLeft w:val="0"/>
          <w:marRight w:val="0"/>
          <w:marTop w:val="0"/>
          <w:marBottom w:val="0"/>
          <w:divBdr>
            <w:top w:val="none" w:sz="0" w:space="0" w:color="auto"/>
            <w:left w:val="none" w:sz="0" w:space="0" w:color="auto"/>
            <w:bottom w:val="none" w:sz="0" w:space="0" w:color="auto"/>
            <w:right w:val="none" w:sz="0" w:space="0" w:color="auto"/>
          </w:divBdr>
        </w:div>
        <w:div w:id="732194641">
          <w:marLeft w:val="0"/>
          <w:marRight w:val="0"/>
          <w:marTop w:val="0"/>
          <w:marBottom w:val="0"/>
          <w:divBdr>
            <w:top w:val="none" w:sz="0" w:space="0" w:color="auto"/>
            <w:left w:val="none" w:sz="0" w:space="0" w:color="auto"/>
            <w:bottom w:val="none" w:sz="0" w:space="0" w:color="auto"/>
            <w:right w:val="none" w:sz="0" w:space="0" w:color="auto"/>
          </w:divBdr>
        </w:div>
        <w:div w:id="783814859">
          <w:marLeft w:val="0"/>
          <w:marRight w:val="0"/>
          <w:marTop w:val="0"/>
          <w:marBottom w:val="0"/>
          <w:divBdr>
            <w:top w:val="none" w:sz="0" w:space="0" w:color="auto"/>
            <w:left w:val="none" w:sz="0" w:space="0" w:color="auto"/>
            <w:bottom w:val="none" w:sz="0" w:space="0" w:color="auto"/>
            <w:right w:val="none" w:sz="0" w:space="0" w:color="auto"/>
          </w:divBdr>
        </w:div>
        <w:div w:id="799809304">
          <w:marLeft w:val="0"/>
          <w:marRight w:val="0"/>
          <w:marTop w:val="0"/>
          <w:marBottom w:val="0"/>
          <w:divBdr>
            <w:top w:val="none" w:sz="0" w:space="0" w:color="auto"/>
            <w:left w:val="none" w:sz="0" w:space="0" w:color="auto"/>
            <w:bottom w:val="none" w:sz="0" w:space="0" w:color="auto"/>
            <w:right w:val="none" w:sz="0" w:space="0" w:color="auto"/>
          </w:divBdr>
        </w:div>
        <w:div w:id="815294527">
          <w:marLeft w:val="0"/>
          <w:marRight w:val="0"/>
          <w:marTop w:val="0"/>
          <w:marBottom w:val="0"/>
          <w:divBdr>
            <w:top w:val="none" w:sz="0" w:space="0" w:color="auto"/>
            <w:left w:val="none" w:sz="0" w:space="0" w:color="auto"/>
            <w:bottom w:val="none" w:sz="0" w:space="0" w:color="auto"/>
            <w:right w:val="none" w:sz="0" w:space="0" w:color="auto"/>
          </w:divBdr>
        </w:div>
        <w:div w:id="828597513">
          <w:marLeft w:val="0"/>
          <w:marRight w:val="0"/>
          <w:marTop w:val="0"/>
          <w:marBottom w:val="0"/>
          <w:divBdr>
            <w:top w:val="none" w:sz="0" w:space="0" w:color="auto"/>
            <w:left w:val="none" w:sz="0" w:space="0" w:color="auto"/>
            <w:bottom w:val="none" w:sz="0" w:space="0" w:color="auto"/>
            <w:right w:val="none" w:sz="0" w:space="0" w:color="auto"/>
          </w:divBdr>
        </w:div>
        <w:div w:id="862478277">
          <w:marLeft w:val="0"/>
          <w:marRight w:val="0"/>
          <w:marTop w:val="0"/>
          <w:marBottom w:val="0"/>
          <w:divBdr>
            <w:top w:val="none" w:sz="0" w:space="0" w:color="auto"/>
            <w:left w:val="none" w:sz="0" w:space="0" w:color="auto"/>
            <w:bottom w:val="none" w:sz="0" w:space="0" w:color="auto"/>
            <w:right w:val="none" w:sz="0" w:space="0" w:color="auto"/>
          </w:divBdr>
        </w:div>
        <w:div w:id="877398653">
          <w:marLeft w:val="0"/>
          <w:marRight w:val="0"/>
          <w:marTop w:val="0"/>
          <w:marBottom w:val="0"/>
          <w:divBdr>
            <w:top w:val="none" w:sz="0" w:space="0" w:color="auto"/>
            <w:left w:val="none" w:sz="0" w:space="0" w:color="auto"/>
            <w:bottom w:val="none" w:sz="0" w:space="0" w:color="auto"/>
            <w:right w:val="none" w:sz="0" w:space="0" w:color="auto"/>
          </w:divBdr>
        </w:div>
        <w:div w:id="878859206">
          <w:marLeft w:val="0"/>
          <w:marRight w:val="0"/>
          <w:marTop w:val="0"/>
          <w:marBottom w:val="0"/>
          <w:divBdr>
            <w:top w:val="none" w:sz="0" w:space="0" w:color="auto"/>
            <w:left w:val="none" w:sz="0" w:space="0" w:color="auto"/>
            <w:bottom w:val="none" w:sz="0" w:space="0" w:color="auto"/>
            <w:right w:val="none" w:sz="0" w:space="0" w:color="auto"/>
          </w:divBdr>
        </w:div>
        <w:div w:id="927814476">
          <w:marLeft w:val="0"/>
          <w:marRight w:val="0"/>
          <w:marTop w:val="0"/>
          <w:marBottom w:val="0"/>
          <w:divBdr>
            <w:top w:val="none" w:sz="0" w:space="0" w:color="auto"/>
            <w:left w:val="none" w:sz="0" w:space="0" w:color="auto"/>
            <w:bottom w:val="none" w:sz="0" w:space="0" w:color="auto"/>
            <w:right w:val="none" w:sz="0" w:space="0" w:color="auto"/>
          </w:divBdr>
        </w:div>
        <w:div w:id="933242828">
          <w:marLeft w:val="0"/>
          <w:marRight w:val="0"/>
          <w:marTop w:val="0"/>
          <w:marBottom w:val="0"/>
          <w:divBdr>
            <w:top w:val="none" w:sz="0" w:space="0" w:color="auto"/>
            <w:left w:val="none" w:sz="0" w:space="0" w:color="auto"/>
            <w:bottom w:val="none" w:sz="0" w:space="0" w:color="auto"/>
            <w:right w:val="none" w:sz="0" w:space="0" w:color="auto"/>
          </w:divBdr>
        </w:div>
        <w:div w:id="933589600">
          <w:marLeft w:val="0"/>
          <w:marRight w:val="0"/>
          <w:marTop w:val="0"/>
          <w:marBottom w:val="0"/>
          <w:divBdr>
            <w:top w:val="none" w:sz="0" w:space="0" w:color="auto"/>
            <w:left w:val="none" w:sz="0" w:space="0" w:color="auto"/>
            <w:bottom w:val="none" w:sz="0" w:space="0" w:color="auto"/>
            <w:right w:val="none" w:sz="0" w:space="0" w:color="auto"/>
          </w:divBdr>
        </w:div>
        <w:div w:id="967245998">
          <w:marLeft w:val="0"/>
          <w:marRight w:val="0"/>
          <w:marTop w:val="0"/>
          <w:marBottom w:val="0"/>
          <w:divBdr>
            <w:top w:val="none" w:sz="0" w:space="0" w:color="auto"/>
            <w:left w:val="none" w:sz="0" w:space="0" w:color="auto"/>
            <w:bottom w:val="none" w:sz="0" w:space="0" w:color="auto"/>
            <w:right w:val="none" w:sz="0" w:space="0" w:color="auto"/>
          </w:divBdr>
        </w:div>
        <w:div w:id="971521241">
          <w:marLeft w:val="0"/>
          <w:marRight w:val="0"/>
          <w:marTop w:val="0"/>
          <w:marBottom w:val="0"/>
          <w:divBdr>
            <w:top w:val="none" w:sz="0" w:space="0" w:color="auto"/>
            <w:left w:val="none" w:sz="0" w:space="0" w:color="auto"/>
            <w:bottom w:val="none" w:sz="0" w:space="0" w:color="auto"/>
            <w:right w:val="none" w:sz="0" w:space="0" w:color="auto"/>
          </w:divBdr>
        </w:div>
        <w:div w:id="986325433">
          <w:marLeft w:val="0"/>
          <w:marRight w:val="0"/>
          <w:marTop w:val="0"/>
          <w:marBottom w:val="0"/>
          <w:divBdr>
            <w:top w:val="none" w:sz="0" w:space="0" w:color="auto"/>
            <w:left w:val="none" w:sz="0" w:space="0" w:color="auto"/>
            <w:bottom w:val="none" w:sz="0" w:space="0" w:color="auto"/>
            <w:right w:val="none" w:sz="0" w:space="0" w:color="auto"/>
          </w:divBdr>
        </w:div>
        <w:div w:id="1020934558">
          <w:marLeft w:val="0"/>
          <w:marRight w:val="0"/>
          <w:marTop w:val="0"/>
          <w:marBottom w:val="0"/>
          <w:divBdr>
            <w:top w:val="none" w:sz="0" w:space="0" w:color="auto"/>
            <w:left w:val="none" w:sz="0" w:space="0" w:color="auto"/>
            <w:bottom w:val="none" w:sz="0" w:space="0" w:color="auto"/>
            <w:right w:val="none" w:sz="0" w:space="0" w:color="auto"/>
          </w:divBdr>
        </w:div>
        <w:div w:id="1025402640">
          <w:marLeft w:val="0"/>
          <w:marRight w:val="0"/>
          <w:marTop w:val="0"/>
          <w:marBottom w:val="0"/>
          <w:divBdr>
            <w:top w:val="none" w:sz="0" w:space="0" w:color="auto"/>
            <w:left w:val="none" w:sz="0" w:space="0" w:color="auto"/>
            <w:bottom w:val="none" w:sz="0" w:space="0" w:color="auto"/>
            <w:right w:val="none" w:sz="0" w:space="0" w:color="auto"/>
          </w:divBdr>
        </w:div>
        <w:div w:id="1027222758">
          <w:marLeft w:val="0"/>
          <w:marRight w:val="0"/>
          <w:marTop w:val="0"/>
          <w:marBottom w:val="0"/>
          <w:divBdr>
            <w:top w:val="none" w:sz="0" w:space="0" w:color="auto"/>
            <w:left w:val="none" w:sz="0" w:space="0" w:color="auto"/>
            <w:bottom w:val="none" w:sz="0" w:space="0" w:color="auto"/>
            <w:right w:val="none" w:sz="0" w:space="0" w:color="auto"/>
          </w:divBdr>
        </w:div>
        <w:div w:id="1034114343">
          <w:marLeft w:val="0"/>
          <w:marRight w:val="0"/>
          <w:marTop w:val="0"/>
          <w:marBottom w:val="0"/>
          <w:divBdr>
            <w:top w:val="none" w:sz="0" w:space="0" w:color="auto"/>
            <w:left w:val="none" w:sz="0" w:space="0" w:color="auto"/>
            <w:bottom w:val="none" w:sz="0" w:space="0" w:color="auto"/>
            <w:right w:val="none" w:sz="0" w:space="0" w:color="auto"/>
          </w:divBdr>
        </w:div>
        <w:div w:id="1039862720">
          <w:marLeft w:val="0"/>
          <w:marRight w:val="0"/>
          <w:marTop w:val="0"/>
          <w:marBottom w:val="0"/>
          <w:divBdr>
            <w:top w:val="none" w:sz="0" w:space="0" w:color="auto"/>
            <w:left w:val="none" w:sz="0" w:space="0" w:color="auto"/>
            <w:bottom w:val="none" w:sz="0" w:space="0" w:color="auto"/>
            <w:right w:val="none" w:sz="0" w:space="0" w:color="auto"/>
          </w:divBdr>
        </w:div>
        <w:div w:id="1048341422">
          <w:marLeft w:val="0"/>
          <w:marRight w:val="0"/>
          <w:marTop w:val="0"/>
          <w:marBottom w:val="0"/>
          <w:divBdr>
            <w:top w:val="none" w:sz="0" w:space="0" w:color="auto"/>
            <w:left w:val="none" w:sz="0" w:space="0" w:color="auto"/>
            <w:bottom w:val="none" w:sz="0" w:space="0" w:color="auto"/>
            <w:right w:val="none" w:sz="0" w:space="0" w:color="auto"/>
          </w:divBdr>
        </w:div>
        <w:div w:id="1049259216">
          <w:marLeft w:val="0"/>
          <w:marRight w:val="0"/>
          <w:marTop w:val="0"/>
          <w:marBottom w:val="0"/>
          <w:divBdr>
            <w:top w:val="none" w:sz="0" w:space="0" w:color="auto"/>
            <w:left w:val="none" w:sz="0" w:space="0" w:color="auto"/>
            <w:bottom w:val="none" w:sz="0" w:space="0" w:color="auto"/>
            <w:right w:val="none" w:sz="0" w:space="0" w:color="auto"/>
          </w:divBdr>
        </w:div>
        <w:div w:id="1054936402">
          <w:marLeft w:val="0"/>
          <w:marRight w:val="0"/>
          <w:marTop w:val="0"/>
          <w:marBottom w:val="0"/>
          <w:divBdr>
            <w:top w:val="none" w:sz="0" w:space="0" w:color="auto"/>
            <w:left w:val="none" w:sz="0" w:space="0" w:color="auto"/>
            <w:bottom w:val="none" w:sz="0" w:space="0" w:color="auto"/>
            <w:right w:val="none" w:sz="0" w:space="0" w:color="auto"/>
          </w:divBdr>
        </w:div>
        <w:div w:id="1070421773">
          <w:marLeft w:val="0"/>
          <w:marRight w:val="0"/>
          <w:marTop w:val="0"/>
          <w:marBottom w:val="0"/>
          <w:divBdr>
            <w:top w:val="none" w:sz="0" w:space="0" w:color="auto"/>
            <w:left w:val="none" w:sz="0" w:space="0" w:color="auto"/>
            <w:bottom w:val="none" w:sz="0" w:space="0" w:color="auto"/>
            <w:right w:val="none" w:sz="0" w:space="0" w:color="auto"/>
          </w:divBdr>
        </w:div>
        <w:div w:id="1080369826">
          <w:marLeft w:val="0"/>
          <w:marRight w:val="0"/>
          <w:marTop w:val="0"/>
          <w:marBottom w:val="0"/>
          <w:divBdr>
            <w:top w:val="none" w:sz="0" w:space="0" w:color="auto"/>
            <w:left w:val="none" w:sz="0" w:space="0" w:color="auto"/>
            <w:bottom w:val="none" w:sz="0" w:space="0" w:color="auto"/>
            <w:right w:val="none" w:sz="0" w:space="0" w:color="auto"/>
          </w:divBdr>
        </w:div>
        <w:div w:id="1093478014">
          <w:marLeft w:val="0"/>
          <w:marRight w:val="0"/>
          <w:marTop w:val="0"/>
          <w:marBottom w:val="0"/>
          <w:divBdr>
            <w:top w:val="none" w:sz="0" w:space="0" w:color="auto"/>
            <w:left w:val="none" w:sz="0" w:space="0" w:color="auto"/>
            <w:bottom w:val="none" w:sz="0" w:space="0" w:color="auto"/>
            <w:right w:val="none" w:sz="0" w:space="0" w:color="auto"/>
          </w:divBdr>
        </w:div>
        <w:div w:id="1129545625">
          <w:marLeft w:val="0"/>
          <w:marRight w:val="0"/>
          <w:marTop w:val="0"/>
          <w:marBottom w:val="0"/>
          <w:divBdr>
            <w:top w:val="none" w:sz="0" w:space="0" w:color="auto"/>
            <w:left w:val="none" w:sz="0" w:space="0" w:color="auto"/>
            <w:bottom w:val="none" w:sz="0" w:space="0" w:color="auto"/>
            <w:right w:val="none" w:sz="0" w:space="0" w:color="auto"/>
          </w:divBdr>
        </w:div>
        <w:div w:id="1133790323">
          <w:marLeft w:val="0"/>
          <w:marRight w:val="0"/>
          <w:marTop w:val="0"/>
          <w:marBottom w:val="0"/>
          <w:divBdr>
            <w:top w:val="none" w:sz="0" w:space="0" w:color="auto"/>
            <w:left w:val="none" w:sz="0" w:space="0" w:color="auto"/>
            <w:bottom w:val="none" w:sz="0" w:space="0" w:color="auto"/>
            <w:right w:val="none" w:sz="0" w:space="0" w:color="auto"/>
          </w:divBdr>
        </w:div>
        <w:div w:id="1137645409">
          <w:marLeft w:val="0"/>
          <w:marRight w:val="0"/>
          <w:marTop w:val="0"/>
          <w:marBottom w:val="0"/>
          <w:divBdr>
            <w:top w:val="none" w:sz="0" w:space="0" w:color="auto"/>
            <w:left w:val="none" w:sz="0" w:space="0" w:color="auto"/>
            <w:bottom w:val="none" w:sz="0" w:space="0" w:color="auto"/>
            <w:right w:val="none" w:sz="0" w:space="0" w:color="auto"/>
          </w:divBdr>
        </w:div>
        <w:div w:id="1142039895">
          <w:marLeft w:val="0"/>
          <w:marRight w:val="0"/>
          <w:marTop w:val="0"/>
          <w:marBottom w:val="0"/>
          <w:divBdr>
            <w:top w:val="none" w:sz="0" w:space="0" w:color="auto"/>
            <w:left w:val="none" w:sz="0" w:space="0" w:color="auto"/>
            <w:bottom w:val="none" w:sz="0" w:space="0" w:color="auto"/>
            <w:right w:val="none" w:sz="0" w:space="0" w:color="auto"/>
          </w:divBdr>
        </w:div>
        <w:div w:id="1153369964">
          <w:marLeft w:val="0"/>
          <w:marRight w:val="0"/>
          <w:marTop w:val="0"/>
          <w:marBottom w:val="0"/>
          <w:divBdr>
            <w:top w:val="none" w:sz="0" w:space="0" w:color="auto"/>
            <w:left w:val="none" w:sz="0" w:space="0" w:color="auto"/>
            <w:bottom w:val="none" w:sz="0" w:space="0" w:color="auto"/>
            <w:right w:val="none" w:sz="0" w:space="0" w:color="auto"/>
          </w:divBdr>
        </w:div>
        <w:div w:id="1153830971">
          <w:marLeft w:val="0"/>
          <w:marRight w:val="0"/>
          <w:marTop w:val="0"/>
          <w:marBottom w:val="0"/>
          <w:divBdr>
            <w:top w:val="none" w:sz="0" w:space="0" w:color="auto"/>
            <w:left w:val="none" w:sz="0" w:space="0" w:color="auto"/>
            <w:bottom w:val="none" w:sz="0" w:space="0" w:color="auto"/>
            <w:right w:val="none" w:sz="0" w:space="0" w:color="auto"/>
          </w:divBdr>
        </w:div>
        <w:div w:id="1207988499">
          <w:marLeft w:val="0"/>
          <w:marRight w:val="0"/>
          <w:marTop w:val="0"/>
          <w:marBottom w:val="0"/>
          <w:divBdr>
            <w:top w:val="none" w:sz="0" w:space="0" w:color="auto"/>
            <w:left w:val="none" w:sz="0" w:space="0" w:color="auto"/>
            <w:bottom w:val="none" w:sz="0" w:space="0" w:color="auto"/>
            <w:right w:val="none" w:sz="0" w:space="0" w:color="auto"/>
          </w:divBdr>
        </w:div>
        <w:div w:id="1223442879">
          <w:marLeft w:val="0"/>
          <w:marRight w:val="0"/>
          <w:marTop w:val="0"/>
          <w:marBottom w:val="0"/>
          <w:divBdr>
            <w:top w:val="none" w:sz="0" w:space="0" w:color="auto"/>
            <w:left w:val="none" w:sz="0" w:space="0" w:color="auto"/>
            <w:bottom w:val="none" w:sz="0" w:space="0" w:color="auto"/>
            <w:right w:val="none" w:sz="0" w:space="0" w:color="auto"/>
          </w:divBdr>
        </w:div>
        <w:div w:id="1282808815">
          <w:marLeft w:val="0"/>
          <w:marRight w:val="0"/>
          <w:marTop w:val="0"/>
          <w:marBottom w:val="0"/>
          <w:divBdr>
            <w:top w:val="none" w:sz="0" w:space="0" w:color="auto"/>
            <w:left w:val="none" w:sz="0" w:space="0" w:color="auto"/>
            <w:bottom w:val="none" w:sz="0" w:space="0" w:color="auto"/>
            <w:right w:val="none" w:sz="0" w:space="0" w:color="auto"/>
          </w:divBdr>
        </w:div>
        <w:div w:id="1284271717">
          <w:marLeft w:val="0"/>
          <w:marRight w:val="0"/>
          <w:marTop w:val="0"/>
          <w:marBottom w:val="0"/>
          <w:divBdr>
            <w:top w:val="none" w:sz="0" w:space="0" w:color="auto"/>
            <w:left w:val="none" w:sz="0" w:space="0" w:color="auto"/>
            <w:bottom w:val="none" w:sz="0" w:space="0" w:color="auto"/>
            <w:right w:val="none" w:sz="0" w:space="0" w:color="auto"/>
          </w:divBdr>
        </w:div>
        <w:div w:id="1289817574">
          <w:marLeft w:val="0"/>
          <w:marRight w:val="0"/>
          <w:marTop w:val="0"/>
          <w:marBottom w:val="0"/>
          <w:divBdr>
            <w:top w:val="none" w:sz="0" w:space="0" w:color="auto"/>
            <w:left w:val="none" w:sz="0" w:space="0" w:color="auto"/>
            <w:bottom w:val="none" w:sz="0" w:space="0" w:color="auto"/>
            <w:right w:val="none" w:sz="0" w:space="0" w:color="auto"/>
          </w:divBdr>
        </w:div>
        <w:div w:id="1325863370">
          <w:marLeft w:val="0"/>
          <w:marRight w:val="0"/>
          <w:marTop w:val="0"/>
          <w:marBottom w:val="0"/>
          <w:divBdr>
            <w:top w:val="none" w:sz="0" w:space="0" w:color="auto"/>
            <w:left w:val="none" w:sz="0" w:space="0" w:color="auto"/>
            <w:bottom w:val="none" w:sz="0" w:space="0" w:color="auto"/>
            <w:right w:val="none" w:sz="0" w:space="0" w:color="auto"/>
          </w:divBdr>
        </w:div>
        <w:div w:id="1338462102">
          <w:marLeft w:val="0"/>
          <w:marRight w:val="0"/>
          <w:marTop w:val="0"/>
          <w:marBottom w:val="0"/>
          <w:divBdr>
            <w:top w:val="none" w:sz="0" w:space="0" w:color="auto"/>
            <w:left w:val="none" w:sz="0" w:space="0" w:color="auto"/>
            <w:bottom w:val="none" w:sz="0" w:space="0" w:color="auto"/>
            <w:right w:val="none" w:sz="0" w:space="0" w:color="auto"/>
          </w:divBdr>
        </w:div>
        <w:div w:id="1362363347">
          <w:marLeft w:val="0"/>
          <w:marRight w:val="0"/>
          <w:marTop w:val="0"/>
          <w:marBottom w:val="0"/>
          <w:divBdr>
            <w:top w:val="none" w:sz="0" w:space="0" w:color="auto"/>
            <w:left w:val="none" w:sz="0" w:space="0" w:color="auto"/>
            <w:bottom w:val="none" w:sz="0" w:space="0" w:color="auto"/>
            <w:right w:val="none" w:sz="0" w:space="0" w:color="auto"/>
          </w:divBdr>
        </w:div>
        <w:div w:id="1365713955">
          <w:marLeft w:val="0"/>
          <w:marRight w:val="0"/>
          <w:marTop w:val="0"/>
          <w:marBottom w:val="0"/>
          <w:divBdr>
            <w:top w:val="none" w:sz="0" w:space="0" w:color="auto"/>
            <w:left w:val="none" w:sz="0" w:space="0" w:color="auto"/>
            <w:bottom w:val="none" w:sz="0" w:space="0" w:color="auto"/>
            <w:right w:val="none" w:sz="0" w:space="0" w:color="auto"/>
          </w:divBdr>
        </w:div>
        <w:div w:id="1368800790">
          <w:marLeft w:val="0"/>
          <w:marRight w:val="0"/>
          <w:marTop w:val="0"/>
          <w:marBottom w:val="0"/>
          <w:divBdr>
            <w:top w:val="none" w:sz="0" w:space="0" w:color="auto"/>
            <w:left w:val="none" w:sz="0" w:space="0" w:color="auto"/>
            <w:bottom w:val="none" w:sz="0" w:space="0" w:color="auto"/>
            <w:right w:val="none" w:sz="0" w:space="0" w:color="auto"/>
          </w:divBdr>
        </w:div>
        <w:div w:id="1403599396">
          <w:marLeft w:val="0"/>
          <w:marRight w:val="0"/>
          <w:marTop w:val="0"/>
          <w:marBottom w:val="0"/>
          <w:divBdr>
            <w:top w:val="none" w:sz="0" w:space="0" w:color="auto"/>
            <w:left w:val="none" w:sz="0" w:space="0" w:color="auto"/>
            <w:bottom w:val="none" w:sz="0" w:space="0" w:color="auto"/>
            <w:right w:val="none" w:sz="0" w:space="0" w:color="auto"/>
          </w:divBdr>
        </w:div>
        <w:div w:id="1408991008">
          <w:marLeft w:val="0"/>
          <w:marRight w:val="0"/>
          <w:marTop w:val="0"/>
          <w:marBottom w:val="0"/>
          <w:divBdr>
            <w:top w:val="none" w:sz="0" w:space="0" w:color="auto"/>
            <w:left w:val="none" w:sz="0" w:space="0" w:color="auto"/>
            <w:bottom w:val="none" w:sz="0" w:space="0" w:color="auto"/>
            <w:right w:val="none" w:sz="0" w:space="0" w:color="auto"/>
          </w:divBdr>
        </w:div>
        <w:div w:id="1412894921">
          <w:marLeft w:val="0"/>
          <w:marRight w:val="0"/>
          <w:marTop w:val="0"/>
          <w:marBottom w:val="0"/>
          <w:divBdr>
            <w:top w:val="none" w:sz="0" w:space="0" w:color="auto"/>
            <w:left w:val="none" w:sz="0" w:space="0" w:color="auto"/>
            <w:bottom w:val="none" w:sz="0" w:space="0" w:color="auto"/>
            <w:right w:val="none" w:sz="0" w:space="0" w:color="auto"/>
          </w:divBdr>
        </w:div>
        <w:div w:id="1412922238">
          <w:marLeft w:val="0"/>
          <w:marRight w:val="0"/>
          <w:marTop w:val="0"/>
          <w:marBottom w:val="0"/>
          <w:divBdr>
            <w:top w:val="none" w:sz="0" w:space="0" w:color="auto"/>
            <w:left w:val="none" w:sz="0" w:space="0" w:color="auto"/>
            <w:bottom w:val="none" w:sz="0" w:space="0" w:color="auto"/>
            <w:right w:val="none" w:sz="0" w:space="0" w:color="auto"/>
          </w:divBdr>
        </w:div>
        <w:div w:id="1419255053">
          <w:marLeft w:val="0"/>
          <w:marRight w:val="0"/>
          <w:marTop w:val="0"/>
          <w:marBottom w:val="0"/>
          <w:divBdr>
            <w:top w:val="none" w:sz="0" w:space="0" w:color="auto"/>
            <w:left w:val="none" w:sz="0" w:space="0" w:color="auto"/>
            <w:bottom w:val="none" w:sz="0" w:space="0" w:color="auto"/>
            <w:right w:val="none" w:sz="0" w:space="0" w:color="auto"/>
          </w:divBdr>
        </w:div>
        <w:div w:id="1422264083">
          <w:marLeft w:val="0"/>
          <w:marRight w:val="0"/>
          <w:marTop w:val="0"/>
          <w:marBottom w:val="0"/>
          <w:divBdr>
            <w:top w:val="none" w:sz="0" w:space="0" w:color="auto"/>
            <w:left w:val="none" w:sz="0" w:space="0" w:color="auto"/>
            <w:bottom w:val="none" w:sz="0" w:space="0" w:color="auto"/>
            <w:right w:val="none" w:sz="0" w:space="0" w:color="auto"/>
          </w:divBdr>
        </w:div>
        <w:div w:id="1434594120">
          <w:marLeft w:val="0"/>
          <w:marRight w:val="0"/>
          <w:marTop w:val="0"/>
          <w:marBottom w:val="0"/>
          <w:divBdr>
            <w:top w:val="none" w:sz="0" w:space="0" w:color="auto"/>
            <w:left w:val="none" w:sz="0" w:space="0" w:color="auto"/>
            <w:bottom w:val="none" w:sz="0" w:space="0" w:color="auto"/>
            <w:right w:val="none" w:sz="0" w:space="0" w:color="auto"/>
          </w:divBdr>
        </w:div>
        <w:div w:id="1456367135">
          <w:marLeft w:val="0"/>
          <w:marRight w:val="0"/>
          <w:marTop w:val="0"/>
          <w:marBottom w:val="0"/>
          <w:divBdr>
            <w:top w:val="none" w:sz="0" w:space="0" w:color="auto"/>
            <w:left w:val="none" w:sz="0" w:space="0" w:color="auto"/>
            <w:bottom w:val="none" w:sz="0" w:space="0" w:color="auto"/>
            <w:right w:val="none" w:sz="0" w:space="0" w:color="auto"/>
          </w:divBdr>
        </w:div>
        <w:div w:id="1461724925">
          <w:marLeft w:val="0"/>
          <w:marRight w:val="0"/>
          <w:marTop w:val="0"/>
          <w:marBottom w:val="0"/>
          <w:divBdr>
            <w:top w:val="none" w:sz="0" w:space="0" w:color="auto"/>
            <w:left w:val="none" w:sz="0" w:space="0" w:color="auto"/>
            <w:bottom w:val="none" w:sz="0" w:space="0" w:color="auto"/>
            <w:right w:val="none" w:sz="0" w:space="0" w:color="auto"/>
          </w:divBdr>
        </w:div>
        <w:div w:id="1471551635">
          <w:marLeft w:val="0"/>
          <w:marRight w:val="0"/>
          <w:marTop w:val="0"/>
          <w:marBottom w:val="0"/>
          <w:divBdr>
            <w:top w:val="none" w:sz="0" w:space="0" w:color="auto"/>
            <w:left w:val="none" w:sz="0" w:space="0" w:color="auto"/>
            <w:bottom w:val="none" w:sz="0" w:space="0" w:color="auto"/>
            <w:right w:val="none" w:sz="0" w:space="0" w:color="auto"/>
          </w:divBdr>
        </w:div>
        <w:div w:id="1502350329">
          <w:marLeft w:val="0"/>
          <w:marRight w:val="0"/>
          <w:marTop w:val="0"/>
          <w:marBottom w:val="0"/>
          <w:divBdr>
            <w:top w:val="none" w:sz="0" w:space="0" w:color="auto"/>
            <w:left w:val="none" w:sz="0" w:space="0" w:color="auto"/>
            <w:bottom w:val="none" w:sz="0" w:space="0" w:color="auto"/>
            <w:right w:val="none" w:sz="0" w:space="0" w:color="auto"/>
          </w:divBdr>
        </w:div>
        <w:div w:id="1515798855">
          <w:marLeft w:val="0"/>
          <w:marRight w:val="0"/>
          <w:marTop w:val="0"/>
          <w:marBottom w:val="0"/>
          <w:divBdr>
            <w:top w:val="none" w:sz="0" w:space="0" w:color="auto"/>
            <w:left w:val="none" w:sz="0" w:space="0" w:color="auto"/>
            <w:bottom w:val="none" w:sz="0" w:space="0" w:color="auto"/>
            <w:right w:val="none" w:sz="0" w:space="0" w:color="auto"/>
          </w:divBdr>
        </w:div>
        <w:div w:id="1517109062">
          <w:marLeft w:val="0"/>
          <w:marRight w:val="0"/>
          <w:marTop w:val="0"/>
          <w:marBottom w:val="0"/>
          <w:divBdr>
            <w:top w:val="none" w:sz="0" w:space="0" w:color="auto"/>
            <w:left w:val="none" w:sz="0" w:space="0" w:color="auto"/>
            <w:bottom w:val="none" w:sz="0" w:space="0" w:color="auto"/>
            <w:right w:val="none" w:sz="0" w:space="0" w:color="auto"/>
          </w:divBdr>
        </w:div>
        <w:div w:id="1533688129">
          <w:marLeft w:val="0"/>
          <w:marRight w:val="0"/>
          <w:marTop w:val="0"/>
          <w:marBottom w:val="0"/>
          <w:divBdr>
            <w:top w:val="none" w:sz="0" w:space="0" w:color="auto"/>
            <w:left w:val="none" w:sz="0" w:space="0" w:color="auto"/>
            <w:bottom w:val="none" w:sz="0" w:space="0" w:color="auto"/>
            <w:right w:val="none" w:sz="0" w:space="0" w:color="auto"/>
          </w:divBdr>
        </w:div>
        <w:div w:id="1540623893">
          <w:marLeft w:val="0"/>
          <w:marRight w:val="0"/>
          <w:marTop w:val="0"/>
          <w:marBottom w:val="0"/>
          <w:divBdr>
            <w:top w:val="none" w:sz="0" w:space="0" w:color="auto"/>
            <w:left w:val="none" w:sz="0" w:space="0" w:color="auto"/>
            <w:bottom w:val="none" w:sz="0" w:space="0" w:color="auto"/>
            <w:right w:val="none" w:sz="0" w:space="0" w:color="auto"/>
          </w:divBdr>
        </w:div>
        <w:div w:id="1542396789">
          <w:marLeft w:val="0"/>
          <w:marRight w:val="0"/>
          <w:marTop w:val="0"/>
          <w:marBottom w:val="0"/>
          <w:divBdr>
            <w:top w:val="none" w:sz="0" w:space="0" w:color="auto"/>
            <w:left w:val="none" w:sz="0" w:space="0" w:color="auto"/>
            <w:bottom w:val="none" w:sz="0" w:space="0" w:color="auto"/>
            <w:right w:val="none" w:sz="0" w:space="0" w:color="auto"/>
          </w:divBdr>
        </w:div>
        <w:div w:id="1570194622">
          <w:marLeft w:val="0"/>
          <w:marRight w:val="0"/>
          <w:marTop w:val="0"/>
          <w:marBottom w:val="0"/>
          <w:divBdr>
            <w:top w:val="none" w:sz="0" w:space="0" w:color="auto"/>
            <w:left w:val="none" w:sz="0" w:space="0" w:color="auto"/>
            <w:bottom w:val="none" w:sz="0" w:space="0" w:color="auto"/>
            <w:right w:val="none" w:sz="0" w:space="0" w:color="auto"/>
          </w:divBdr>
        </w:div>
        <w:div w:id="1606231312">
          <w:marLeft w:val="0"/>
          <w:marRight w:val="0"/>
          <w:marTop w:val="0"/>
          <w:marBottom w:val="0"/>
          <w:divBdr>
            <w:top w:val="none" w:sz="0" w:space="0" w:color="auto"/>
            <w:left w:val="none" w:sz="0" w:space="0" w:color="auto"/>
            <w:bottom w:val="none" w:sz="0" w:space="0" w:color="auto"/>
            <w:right w:val="none" w:sz="0" w:space="0" w:color="auto"/>
          </w:divBdr>
        </w:div>
        <w:div w:id="1611669381">
          <w:marLeft w:val="0"/>
          <w:marRight w:val="0"/>
          <w:marTop w:val="0"/>
          <w:marBottom w:val="0"/>
          <w:divBdr>
            <w:top w:val="none" w:sz="0" w:space="0" w:color="auto"/>
            <w:left w:val="none" w:sz="0" w:space="0" w:color="auto"/>
            <w:bottom w:val="none" w:sz="0" w:space="0" w:color="auto"/>
            <w:right w:val="none" w:sz="0" w:space="0" w:color="auto"/>
          </w:divBdr>
        </w:div>
        <w:div w:id="1613049225">
          <w:marLeft w:val="0"/>
          <w:marRight w:val="0"/>
          <w:marTop w:val="0"/>
          <w:marBottom w:val="0"/>
          <w:divBdr>
            <w:top w:val="none" w:sz="0" w:space="0" w:color="auto"/>
            <w:left w:val="none" w:sz="0" w:space="0" w:color="auto"/>
            <w:bottom w:val="none" w:sz="0" w:space="0" w:color="auto"/>
            <w:right w:val="none" w:sz="0" w:space="0" w:color="auto"/>
          </w:divBdr>
        </w:div>
        <w:div w:id="1614825807">
          <w:marLeft w:val="0"/>
          <w:marRight w:val="0"/>
          <w:marTop w:val="0"/>
          <w:marBottom w:val="0"/>
          <w:divBdr>
            <w:top w:val="none" w:sz="0" w:space="0" w:color="auto"/>
            <w:left w:val="none" w:sz="0" w:space="0" w:color="auto"/>
            <w:bottom w:val="none" w:sz="0" w:space="0" w:color="auto"/>
            <w:right w:val="none" w:sz="0" w:space="0" w:color="auto"/>
          </w:divBdr>
        </w:div>
        <w:div w:id="1617523072">
          <w:marLeft w:val="0"/>
          <w:marRight w:val="0"/>
          <w:marTop w:val="0"/>
          <w:marBottom w:val="0"/>
          <w:divBdr>
            <w:top w:val="none" w:sz="0" w:space="0" w:color="auto"/>
            <w:left w:val="none" w:sz="0" w:space="0" w:color="auto"/>
            <w:bottom w:val="none" w:sz="0" w:space="0" w:color="auto"/>
            <w:right w:val="none" w:sz="0" w:space="0" w:color="auto"/>
          </w:divBdr>
        </w:div>
        <w:div w:id="1626614659">
          <w:marLeft w:val="0"/>
          <w:marRight w:val="0"/>
          <w:marTop w:val="0"/>
          <w:marBottom w:val="0"/>
          <w:divBdr>
            <w:top w:val="none" w:sz="0" w:space="0" w:color="auto"/>
            <w:left w:val="none" w:sz="0" w:space="0" w:color="auto"/>
            <w:bottom w:val="none" w:sz="0" w:space="0" w:color="auto"/>
            <w:right w:val="none" w:sz="0" w:space="0" w:color="auto"/>
          </w:divBdr>
        </w:div>
        <w:div w:id="1636717162">
          <w:marLeft w:val="0"/>
          <w:marRight w:val="0"/>
          <w:marTop w:val="0"/>
          <w:marBottom w:val="0"/>
          <w:divBdr>
            <w:top w:val="none" w:sz="0" w:space="0" w:color="auto"/>
            <w:left w:val="none" w:sz="0" w:space="0" w:color="auto"/>
            <w:bottom w:val="none" w:sz="0" w:space="0" w:color="auto"/>
            <w:right w:val="none" w:sz="0" w:space="0" w:color="auto"/>
          </w:divBdr>
        </w:div>
        <w:div w:id="1640459417">
          <w:marLeft w:val="0"/>
          <w:marRight w:val="0"/>
          <w:marTop w:val="0"/>
          <w:marBottom w:val="0"/>
          <w:divBdr>
            <w:top w:val="none" w:sz="0" w:space="0" w:color="auto"/>
            <w:left w:val="none" w:sz="0" w:space="0" w:color="auto"/>
            <w:bottom w:val="none" w:sz="0" w:space="0" w:color="auto"/>
            <w:right w:val="none" w:sz="0" w:space="0" w:color="auto"/>
          </w:divBdr>
        </w:div>
        <w:div w:id="1665473557">
          <w:marLeft w:val="0"/>
          <w:marRight w:val="0"/>
          <w:marTop w:val="0"/>
          <w:marBottom w:val="0"/>
          <w:divBdr>
            <w:top w:val="none" w:sz="0" w:space="0" w:color="auto"/>
            <w:left w:val="none" w:sz="0" w:space="0" w:color="auto"/>
            <w:bottom w:val="none" w:sz="0" w:space="0" w:color="auto"/>
            <w:right w:val="none" w:sz="0" w:space="0" w:color="auto"/>
          </w:divBdr>
        </w:div>
        <w:div w:id="1671249859">
          <w:marLeft w:val="0"/>
          <w:marRight w:val="0"/>
          <w:marTop w:val="0"/>
          <w:marBottom w:val="0"/>
          <w:divBdr>
            <w:top w:val="none" w:sz="0" w:space="0" w:color="auto"/>
            <w:left w:val="none" w:sz="0" w:space="0" w:color="auto"/>
            <w:bottom w:val="none" w:sz="0" w:space="0" w:color="auto"/>
            <w:right w:val="none" w:sz="0" w:space="0" w:color="auto"/>
          </w:divBdr>
        </w:div>
        <w:div w:id="1710376830">
          <w:marLeft w:val="0"/>
          <w:marRight w:val="0"/>
          <w:marTop w:val="0"/>
          <w:marBottom w:val="0"/>
          <w:divBdr>
            <w:top w:val="none" w:sz="0" w:space="0" w:color="auto"/>
            <w:left w:val="none" w:sz="0" w:space="0" w:color="auto"/>
            <w:bottom w:val="none" w:sz="0" w:space="0" w:color="auto"/>
            <w:right w:val="none" w:sz="0" w:space="0" w:color="auto"/>
          </w:divBdr>
        </w:div>
        <w:div w:id="1719931541">
          <w:marLeft w:val="0"/>
          <w:marRight w:val="0"/>
          <w:marTop w:val="0"/>
          <w:marBottom w:val="0"/>
          <w:divBdr>
            <w:top w:val="none" w:sz="0" w:space="0" w:color="auto"/>
            <w:left w:val="none" w:sz="0" w:space="0" w:color="auto"/>
            <w:bottom w:val="none" w:sz="0" w:space="0" w:color="auto"/>
            <w:right w:val="none" w:sz="0" w:space="0" w:color="auto"/>
          </w:divBdr>
        </w:div>
        <w:div w:id="1737435801">
          <w:marLeft w:val="0"/>
          <w:marRight w:val="0"/>
          <w:marTop w:val="0"/>
          <w:marBottom w:val="0"/>
          <w:divBdr>
            <w:top w:val="none" w:sz="0" w:space="0" w:color="auto"/>
            <w:left w:val="none" w:sz="0" w:space="0" w:color="auto"/>
            <w:bottom w:val="none" w:sz="0" w:space="0" w:color="auto"/>
            <w:right w:val="none" w:sz="0" w:space="0" w:color="auto"/>
          </w:divBdr>
        </w:div>
        <w:div w:id="1749114319">
          <w:marLeft w:val="0"/>
          <w:marRight w:val="0"/>
          <w:marTop w:val="0"/>
          <w:marBottom w:val="0"/>
          <w:divBdr>
            <w:top w:val="none" w:sz="0" w:space="0" w:color="auto"/>
            <w:left w:val="none" w:sz="0" w:space="0" w:color="auto"/>
            <w:bottom w:val="none" w:sz="0" w:space="0" w:color="auto"/>
            <w:right w:val="none" w:sz="0" w:space="0" w:color="auto"/>
          </w:divBdr>
        </w:div>
        <w:div w:id="1754815472">
          <w:marLeft w:val="0"/>
          <w:marRight w:val="0"/>
          <w:marTop w:val="0"/>
          <w:marBottom w:val="0"/>
          <w:divBdr>
            <w:top w:val="none" w:sz="0" w:space="0" w:color="auto"/>
            <w:left w:val="none" w:sz="0" w:space="0" w:color="auto"/>
            <w:bottom w:val="none" w:sz="0" w:space="0" w:color="auto"/>
            <w:right w:val="none" w:sz="0" w:space="0" w:color="auto"/>
          </w:divBdr>
        </w:div>
        <w:div w:id="1763529303">
          <w:marLeft w:val="0"/>
          <w:marRight w:val="0"/>
          <w:marTop w:val="0"/>
          <w:marBottom w:val="0"/>
          <w:divBdr>
            <w:top w:val="none" w:sz="0" w:space="0" w:color="auto"/>
            <w:left w:val="none" w:sz="0" w:space="0" w:color="auto"/>
            <w:bottom w:val="none" w:sz="0" w:space="0" w:color="auto"/>
            <w:right w:val="none" w:sz="0" w:space="0" w:color="auto"/>
          </w:divBdr>
        </w:div>
        <w:div w:id="1763796842">
          <w:marLeft w:val="0"/>
          <w:marRight w:val="0"/>
          <w:marTop w:val="0"/>
          <w:marBottom w:val="0"/>
          <w:divBdr>
            <w:top w:val="none" w:sz="0" w:space="0" w:color="auto"/>
            <w:left w:val="none" w:sz="0" w:space="0" w:color="auto"/>
            <w:bottom w:val="none" w:sz="0" w:space="0" w:color="auto"/>
            <w:right w:val="none" w:sz="0" w:space="0" w:color="auto"/>
          </w:divBdr>
        </w:div>
        <w:div w:id="1792432384">
          <w:marLeft w:val="0"/>
          <w:marRight w:val="0"/>
          <w:marTop w:val="0"/>
          <w:marBottom w:val="0"/>
          <w:divBdr>
            <w:top w:val="none" w:sz="0" w:space="0" w:color="auto"/>
            <w:left w:val="none" w:sz="0" w:space="0" w:color="auto"/>
            <w:bottom w:val="none" w:sz="0" w:space="0" w:color="auto"/>
            <w:right w:val="none" w:sz="0" w:space="0" w:color="auto"/>
          </w:divBdr>
        </w:div>
        <w:div w:id="1804536703">
          <w:marLeft w:val="0"/>
          <w:marRight w:val="0"/>
          <w:marTop w:val="0"/>
          <w:marBottom w:val="0"/>
          <w:divBdr>
            <w:top w:val="none" w:sz="0" w:space="0" w:color="auto"/>
            <w:left w:val="none" w:sz="0" w:space="0" w:color="auto"/>
            <w:bottom w:val="none" w:sz="0" w:space="0" w:color="auto"/>
            <w:right w:val="none" w:sz="0" w:space="0" w:color="auto"/>
          </w:divBdr>
        </w:div>
        <w:div w:id="1815827418">
          <w:marLeft w:val="0"/>
          <w:marRight w:val="0"/>
          <w:marTop w:val="0"/>
          <w:marBottom w:val="0"/>
          <w:divBdr>
            <w:top w:val="none" w:sz="0" w:space="0" w:color="auto"/>
            <w:left w:val="none" w:sz="0" w:space="0" w:color="auto"/>
            <w:bottom w:val="none" w:sz="0" w:space="0" w:color="auto"/>
            <w:right w:val="none" w:sz="0" w:space="0" w:color="auto"/>
          </w:divBdr>
        </w:div>
        <w:div w:id="1822497499">
          <w:marLeft w:val="0"/>
          <w:marRight w:val="0"/>
          <w:marTop w:val="0"/>
          <w:marBottom w:val="0"/>
          <w:divBdr>
            <w:top w:val="none" w:sz="0" w:space="0" w:color="auto"/>
            <w:left w:val="none" w:sz="0" w:space="0" w:color="auto"/>
            <w:bottom w:val="none" w:sz="0" w:space="0" w:color="auto"/>
            <w:right w:val="none" w:sz="0" w:space="0" w:color="auto"/>
          </w:divBdr>
        </w:div>
        <w:div w:id="1822649981">
          <w:marLeft w:val="0"/>
          <w:marRight w:val="0"/>
          <w:marTop w:val="0"/>
          <w:marBottom w:val="0"/>
          <w:divBdr>
            <w:top w:val="none" w:sz="0" w:space="0" w:color="auto"/>
            <w:left w:val="none" w:sz="0" w:space="0" w:color="auto"/>
            <w:bottom w:val="none" w:sz="0" w:space="0" w:color="auto"/>
            <w:right w:val="none" w:sz="0" w:space="0" w:color="auto"/>
          </w:divBdr>
        </w:div>
        <w:div w:id="1862820293">
          <w:marLeft w:val="0"/>
          <w:marRight w:val="0"/>
          <w:marTop w:val="0"/>
          <w:marBottom w:val="0"/>
          <w:divBdr>
            <w:top w:val="none" w:sz="0" w:space="0" w:color="auto"/>
            <w:left w:val="none" w:sz="0" w:space="0" w:color="auto"/>
            <w:bottom w:val="none" w:sz="0" w:space="0" w:color="auto"/>
            <w:right w:val="none" w:sz="0" w:space="0" w:color="auto"/>
          </w:divBdr>
        </w:div>
        <w:div w:id="1864442806">
          <w:marLeft w:val="0"/>
          <w:marRight w:val="0"/>
          <w:marTop w:val="0"/>
          <w:marBottom w:val="0"/>
          <w:divBdr>
            <w:top w:val="none" w:sz="0" w:space="0" w:color="auto"/>
            <w:left w:val="none" w:sz="0" w:space="0" w:color="auto"/>
            <w:bottom w:val="none" w:sz="0" w:space="0" w:color="auto"/>
            <w:right w:val="none" w:sz="0" w:space="0" w:color="auto"/>
          </w:divBdr>
        </w:div>
        <w:div w:id="1885170438">
          <w:marLeft w:val="0"/>
          <w:marRight w:val="0"/>
          <w:marTop w:val="0"/>
          <w:marBottom w:val="0"/>
          <w:divBdr>
            <w:top w:val="none" w:sz="0" w:space="0" w:color="auto"/>
            <w:left w:val="none" w:sz="0" w:space="0" w:color="auto"/>
            <w:bottom w:val="none" w:sz="0" w:space="0" w:color="auto"/>
            <w:right w:val="none" w:sz="0" w:space="0" w:color="auto"/>
          </w:divBdr>
        </w:div>
        <w:div w:id="1885487161">
          <w:marLeft w:val="0"/>
          <w:marRight w:val="0"/>
          <w:marTop w:val="0"/>
          <w:marBottom w:val="0"/>
          <w:divBdr>
            <w:top w:val="none" w:sz="0" w:space="0" w:color="auto"/>
            <w:left w:val="none" w:sz="0" w:space="0" w:color="auto"/>
            <w:bottom w:val="none" w:sz="0" w:space="0" w:color="auto"/>
            <w:right w:val="none" w:sz="0" w:space="0" w:color="auto"/>
          </w:divBdr>
        </w:div>
        <w:div w:id="1896429360">
          <w:marLeft w:val="0"/>
          <w:marRight w:val="0"/>
          <w:marTop w:val="0"/>
          <w:marBottom w:val="0"/>
          <w:divBdr>
            <w:top w:val="none" w:sz="0" w:space="0" w:color="auto"/>
            <w:left w:val="none" w:sz="0" w:space="0" w:color="auto"/>
            <w:bottom w:val="none" w:sz="0" w:space="0" w:color="auto"/>
            <w:right w:val="none" w:sz="0" w:space="0" w:color="auto"/>
          </w:divBdr>
        </w:div>
        <w:div w:id="1907718051">
          <w:marLeft w:val="0"/>
          <w:marRight w:val="0"/>
          <w:marTop w:val="0"/>
          <w:marBottom w:val="0"/>
          <w:divBdr>
            <w:top w:val="none" w:sz="0" w:space="0" w:color="auto"/>
            <w:left w:val="none" w:sz="0" w:space="0" w:color="auto"/>
            <w:bottom w:val="none" w:sz="0" w:space="0" w:color="auto"/>
            <w:right w:val="none" w:sz="0" w:space="0" w:color="auto"/>
          </w:divBdr>
        </w:div>
        <w:div w:id="1929118650">
          <w:marLeft w:val="0"/>
          <w:marRight w:val="0"/>
          <w:marTop w:val="0"/>
          <w:marBottom w:val="0"/>
          <w:divBdr>
            <w:top w:val="none" w:sz="0" w:space="0" w:color="auto"/>
            <w:left w:val="none" w:sz="0" w:space="0" w:color="auto"/>
            <w:bottom w:val="none" w:sz="0" w:space="0" w:color="auto"/>
            <w:right w:val="none" w:sz="0" w:space="0" w:color="auto"/>
          </w:divBdr>
        </w:div>
        <w:div w:id="1933393127">
          <w:marLeft w:val="0"/>
          <w:marRight w:val="0"/>
          <w:marTop w:val="0"/>
          <w:marBottom w:val="0"/>
          <w:divBdr>
            <w:top w:val="none" w:sz="0" w:space="0" w:color="auto"/>
            <w:left w:val="none" w:sz="0" w:space="0" w:color="auto"/>
            <w:bottom w:val="none" w:sz="0" w:space="0" w:color="auto"/>
            <w:right w:val="none" w:sz="0" w:space="0" w:color="auto"/>
          </w:divBdr>
        </w:div>
        <w:div w:id="1934122009">
          <w:marLeft w:val="0"/>
          <w:marRight w:val="0"/>
          <w:marTop w:val="0"/>
          <w:marBottom w:val="0"/>
          <w:divBdr>
            <w:top w:val="none" w:sz="0" w:space="0" w:color="auto"/>
            <w:left w:val="none" w:sz="0" w:space="0" w:color="auto"/>
            <w:bottom w:val="none" w:sz="0" w:space="0" w:color="auto"/>
            <w:right w:val="none" w:sz="0" w:space="0" w:color="auto"/>
          </w:divBdr>
        </w:div>
        <w:div w:id="1951083635">
          <w:marLeft w:val="0"/>
          <w:marRight w:val="0"/>
          <w:marTop w:val="0"/>
          <w:marBottom w:val="0"/>
          <w:divBdr>
            <w:top w:val="none" w:sz="0" w:space="0" w:color="auto"/>
            <w:left w:val="none" w:sz="0" w:space="0" w:color="auto"/>
            <w:bottom w:val="none" w:sz="0" w:space="0" w:color="auto"/>
            <w:right w:val="none" w:sz="0" w:space="0" w:color="auto"/>
          </w:divBdr>
        </w:div>
        <w:div w:id="1987203038">
          <w:marLeft w:val="0"/>
          <w:marRight w:val="0"/>
          <w:marTop w:val="0"/>
          <w:marBottom w:val="0"/>
          <w:divBdr>
            <w:top w:val="none" w:sz="0" w:space="0" w:color="auto"/>
            <w:left w:val="none" w:sz="0" w:space="0" w:color="auto"/>
            <w:bottom w:val="none" w:sz="0" w:space="0" w:color="auto"/>
            <w:right w:val="none" w:sz="0" w:space="0" w:color="auto"/>
          </w:divBdr>
        </w:div>
        <w:div w:id="1989095024">
          <w:marLeft w:val="0"/>
          <w:marRight w:val="0"/>
          <w:marTop w:val="0"/>
          <w:marBottom w:val="0"/>
          <w:divBdr>
            <w:top w:val="none" w:sz="0" w:space="0" w:color="auto"/>
            <w:left w:val="none" w:sz="0" w:space="0" w:color="auto"/>
            <w:bottom w:val="none" w:sz="0" w:space="0" w:color="auto"/>
            <w:right w:val="none" w:sz="0" w:space="0" w:color="auto"/>
          </w:divBdr>
        </w:div>
        <w:div w:id="2001425244">
          <w:marLeft w:val="0"/>
          <w:marRight w:val="0"/>
          <w:marTop w:val="0"/>
          <w:marBottom w:val="0"/>
          <w:divBdr>
            <w:top w:val="none" w:sz="0" w:space="0" w:color="auto"/>
            <w:left w:val="none" w:sz="0" w:space="0" w:color="auto"/>
            <w:bottom w:val="none" w:sz="0" w:space="0" w:color="auto"/>
            <w:right w:val="none" w:sz="0" w:space="0" w:color="auto"/>
          </w:divBdr>
        </w:div>
        <w:div w:id="2026711559">
          <w:marLeft w:val="0"/>
          <w:marRight w:val="0"/>
          <w:marTop w:val="0"/>
          <w:marBottom w:val="0"/>
          <w:divBdr>
            <w:top w:val="none" w:sz="0" w:space="0" w:color="auto"/>
            <w:left w:val="none" w:sz="0" w:space="0" w:color="auto"/>
            <w:bottom w:val="none" w:sz="0" w:space="0" w:color="auto"/>
            <w:right w:val="none" w:sz="0" w:space="0" w:color="auto"/>
          </w:divBdr>
        </w:div>
        <w:div w:id="2062821071">
          <w:marLeft w:val="0"/>
          <w:marRight w:val="0"/>
          <w:marTop w:val="0"/>
          <w:marBottom w:val="0"/>
          <w:divBdr>
            <w:top w:val="none" w:sz="0" w:space="0" w:color="auto"/>
            <w:left w:val="none" w:sz="0" w:space="0" w:color="auto"/>
            <w:bottom w:val="none" w:sz="0" w:space="0" w:color="auto"/>
            <w:right w:val="none" w:sz="0" w:space="0" w:color="auto"/>
          </w:divBdr>
        </w:div>
        <w:div w:id="2070305692">
          <w:marLeft w:val="0"/>
          <w:marRight w:val="0"/>
          <w:marTop w:val="0"/>
          <w:marBottom w:val="0"/>
          <w:divBdr>
            <w:top w:val="none" w:sz="0" w:space="0" w:color="auto"/>
            <w:left w:val="none" w:sz="0" w:space="0" w:color="auto"/>
            <w:bottom w:val="none" w:sz="0" w:space="0" w:color="auto"/>
            <w:right w:val="none" w:sz="0" w:space="0" w:color="auto"/>
          </w:divBdr>
        </w:div>
        <w:div w:id="2081252554">
          <w:marLeft w:val="0"/>
          <w:marRight w:val="0"/>
          <w:marTop w:val="0"/>
          <w:marBottom w:val="0"/>
          <w:divBdr>
            <w:top w:val="none" w:sz="0" w:space="0" w:color="auto"/>
            <w:left w:val="none" w:sz="0" w:space="0" w:color="auto"/>
            <w:bottom w:val="none" w:sz="0" w:space="0" w:color="auto"/>
            <w:right w:val="none" w:sz="0" w:space="0" w:color="auto"/>
          </w:divBdr>
        </w:div>
        <w:div w:id="2105563493">
          <w:marLeft w:val="0"/>
          <w:marRight w:val="0"/>
          <w:marTop w:val="0"/>
          <w:marBottom w:val="0"/>
          <w:divBdr>
            <w:top w:val="none" w:sz="0" w:space="0" w:color="auto"/>
            <w:left w:val="none" w:sz="0" w:space="0" w:color="auto"/>
            <w:bottom w:val="none" w:sz="0" w:space="0" w:color="auto"/>
            <w:right w:val="none" w:sz="0" w:space="0" w:color="auto"/>
          </w:divBdr>
        </w:div>
        <w:div w:id="2139184205">
          <w:marLeft w:val="0"/>
          <w:marRight w:val="0"/>
          <w:marTop w:val="0"/>
          <w:marBottom w:val="0"/>
          <w:divBdr>
            <w:top w:val="none" w:sz="0" w:space="0" w:color="auto"/>
            <w:left w:val="none" w:sz="0" w:space="0" w:color="auto"/>
            <w:bottom w:val="none" w:sz="0" w:space="0" w:color="auto"/>
            <w:right w:val="none" w:sz="0" w:space="0" w:color="auto"/>
          </w:divBdr>
        </w:div>
      </w:divsChild>
    </w:div>
    <w:div w:id="1694451803">
      <w:bodyDiv w:val="1"/>
      <w:marLeft w:val="0"/>
      <w:marRight w:val="0"/>
      <w:marTop w:val="0"/>
      <w:marBottom w:val="0"/>
      <w:divBdr>
        <w:top w:val="none" w:sz="0" w:space="0" w:color="auto"/>
        <w:left w:val="none" w:sz="0" w:space="0" w:color="auto"/>
        <w:bottom w:val="none" w:sz="0" w:space="0" w:color="auto"/>
        <w:right w:val="none" w:sz="0" w:space="0" w:color="auto"/>
      </w:divBdr>
    </w:div>
    <w:div w:id="1752659705">
      <w:bodyDiv w:val="1"/>
      <w:marLeft w:val="0"/>
      <w:marRight w:val="0"/>
      <w:marTop w:val="0"/>
      <w:marBottom w:val="0"/>
      <w:divBdr>
        <w:top w:val="none" w:sz="0" w:space="0" w:color="auto"/>
        <w:left w:val="none" w:sz="0" w:space="0" w:color="auto"/>
        <w:bottom w:val="none" w:sz="0" w:space="0" w:color="auto"/>
        <w:right w:val="none" w:sz="0" w:space="0" w:color="auto"/>
      </w:divBdr>
    </w:div>
    <w:div w:id="1890264802">
      <w:bodyDiv w:val="1"/>
      <w:marLeft w:val="0"/>
      <w:marRight w:val="0"/>
      <w:marTop w:val="0"/>
      <w:marBottom w:val="0"/>
      <w:divBdr>
        <w:top w:val="none" w:sz="0" w:space="0" w:color="auto"/>
        <w:left w:val="none" w:sz="0" w:space="0" w:color="auto"/>
        <w:bottom w:val="none" w:sz="0" w:space="0" w:color="auto"/>
        <w:right w:val="none" w:sz="0" w:space="0" w:color="auto"/>
      </w:divBdr>
    </w:div>
    <w:div w:id="1909807852">
      <w:bodyDiv w:val="1"/>
      <w:marLeft w:val="0"/>
      <w:marRight w:val="0"/>
      <w:marTop w:val="0"/>
      <w:marBottom w:val="0"/>
      <w:divBdr>
        <w:top w:val="none" w:sz="0" w:space="0" w:color="auto"/>
        <w:left w:val="none" w:sz="0" w:space="0" w:color="auto"/>
        <w:bottom w:val="none" w:sz="0" w:space="0" w:color="auto"/>
        <w:right w:val="none" w:sz="0" w:space="0" w:color="auto"/>
      </w:divBdr>
    </w:div>
    <w:div w:id="1939290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BB9E1-907A-4819-BA71-424D5DA4D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6</Pages>
  <Words>1626</Words>
  <Characters>8783</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Minuta de</vt:lpstr>
    </vt:vector>
  </TitlesOfParts>
  <Company/>
  <LinksUpToDate>false</LinksUpToDate>
  <CharactersWithSpaces>10389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Minuta de</dc:title>
  <dc:subject/>
  <dc:creator>licitacao</dc:creator>
  <cp:keywords/>
  <cp:lastModifiedBy>Renata Valéria Bernardino Lira Alves</cp:lastModifiedBy>
  <cp:revision>13</cp:revision>
  <cp:lastPrinted>2023-11-16T17:15:00Z</cp:lastPrinted>
  <dcterms:created xsi:type="dcterms:W3CDTF">2023-10-27T14:21:00Z</dcterms:created>
  <dcterms:modified xsi:type="dcterms:W3CDTF">2023-12-26T18:37:00Z</dcterms:modified>
</cp:coreProperties>
</file>